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57" w:rsidRPr="00BF435E" w:rsidRDefault="00373857" w:rsidP="00373857">
      <w:pPr>
        <w:pStyle w:val="ConsPlusTitlePage"/>
        <w:jc w:val="right"/>
        <w:rPr>
          <w:rFonts w:ascii="Times New Roman" w:hAnsi="Times New Roman" w:cs="Times New Roman"/>
          <w:sz w:val="22"/>
          <w:szCs w:val="22"/>
        </w:rPr>
      </w:pPr>
      <w:r w:rsidRPr="00BF435E">
        <w:rPr>
          <w:rFonts w:ascii="Times New Roman" w:hAnsi="Times New Roman" w:cs="Times New Roman"/>
          <w:sz w:val="22"/>
          <w:szCs w:val="22"/>
        </w:rPr>
        <w:t>ПРОЕКТ</w:t>
      </w:r>
    </w:p>
    <w:p w:rsidR="00373857" w:rsidRPr="00BF435E" w:rsidRDefault="00373857" w:rsidP="00373857">
      <w:pPr>
        <w:pStyle w:val="ConsPlusNormal"/>
        <w:jc w:val="both"/>
        <w:rPr>
          <w:rFonts w:ascii="Times New Roman" w:hAnsi="Times New Roman" w:cs="Times New Roman"/>
          <w:szCs w:val="22"/>
        </w:rPr>
      </w:pP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ПРАВИТЕЛЬСТВО РОССИЙСКОЙ ФЕДЕРАЦИИ</w:t>
      </w:r>
    </w:p>
    <w:p w:rsidR="00373857" w:rsidRPr="00BF435E" w:rsidRDefault="00373857" w:rsidP="00373857">
      <w:pPr>
        <w:pStyle w:val="ConsPlusTitle"/>
        <w:jc w:val="center"/>
        <w:rPr>
          <w:rFonts w:ascii="Times New Roman" w:hAnsi="Times New Roman" w:cs="Times New Roman"/>
          <w:szCs w:val="22"/>
        </w:rPr>
      </w:pP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ПОСТАНОВЛЕНИЕ</w:t>
      </w: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от ___________ №  ____________</w:t>
      </w:r>
    </w:p>
    <w:p w:rsidR="00373857" w:rsidRPr="00BF435E" w:rsidRDefault="00373857" w:rsidP="00373857">
      <w:pPr>
        <w:pStyle w:val="ConsPlusTitle"/>
        <w:jc w:val="center"/>
        <w:rPr>
          <w:rFonts w:ascii="Times New Roman" w:hAnsi="Times New Roman" w:cs="Times New Roman"/>
          <w:szCs w:val="22"/>
        </w:rPr>
      </w:pP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ОБ УТВЕРЖДЕНИИ ПРАВИЛ</w:t>
      </w: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ПРЕДОСТАВЛЕНИЯ И РАСПРЕДЕЛЕНИЯ ИЗ ФЕДЕРАЛЬНОГО БЮДЖЕТА</w:t>
      </w: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БЮДЖЕТАМ СУБЪЕКТОВ  РОССИЙСКОЙ ФЕДЕРАЦИИ СУБСИДИЙ</w:t>
      </w:r>
    </w:p>
    <w:p w:rsidR="00373857" w:rsidRPr="00BF435E" w:rsidRDefault="00373857" w:rsidP="00373857">
      <w:pPr>
        <w:pStyle w:val="ConsPlusTitle"/>
        <w:jc w:val="center"/>
        <w:rPr>
          <w:rFonts w:ascii="Times New Roman" w:hAnsi="Times New Roman" w:cs="Times New Roman"/>
          <w:szCs w:val="22"/>
        </w:rPr>
      </w:pPr>
      <w:r w:rsidRPr="00BF435E">
        <w:rPr>
          <w:rFonts w:ascii="Times New Roman" w:hAnsi="Times New Roman" w:cs="Times New Roman"/>
          <w:szCs w:val="22"/>
        </w:rPr>
        <w:t>НА ВОЗМЕЩЕНИЕ ЧАСТИ ЗАТРАТ НА УПЛАТУ ПРОЦЕНТОВ ПО КРЕДИТАМ,</w:t>
      </w:r>
    </w:p>
    <w:p w:rsidR="00373857" w:rsidRPr="00BF435E" w:rsidRDefault="00373857" w:rsidP="00373857">
      <w:pPr>
        <w:pStyle w:val="ConsPlusTitle"/>
        <w:jc w:val="center"/>
        <w:rPr>
          <w:rFonts w:ascii="Times New Roman" w:hAnsi="Times New Roman" w:cs="Times New Roman"/>
          <w:szCs w:val="22"/>
        </w:rPr>
      </w:pPr>
      <w:proofErr w:type="gramStart"/>
      <w:r w:rsidRPr="00BF435E">
        <w:rPr>
          <w:rFonts w:ascii="Times New Roman" w:hAnsi="Times New Roman" w:cs="Times New Roman"/>
          <w:szCs w:val="22"/>
        </w:rPr>
        <w:t>ПОЛУЧЕННЫМ</w:t>
      </w:r>
      <w:proofErr w:type="gramEnd"/>
      <w:r w:rsidRPr="00BF435E">
        <w:rPr>
          <w:rFonts w:ascii="Times New Roman" w:hAnsi="Times New Roman" w:cs="Times New Roman"/>
          <w:szCs w:val="22"/>
        </w:rPr>
        <w:t xml:space="preserve">  В РОССИЙСКИХ КРЕДИТНЫХ ОРГАНИЗАЦИЯХ НА РЕАЛИЗАЦИЮ ПРИОРИТЕТНЫХ ИНВЕСТИЦИОННЫХ</w:t>
      </w:r>
      <w:r>
        <w:rPr>
          <w:rFonts w:ascii="Times New Roman" w:hAnsi="Times New Roman" w:cs="Times New Roman"/>
          <w:szCs w:val="22"/>
        </w:rPr>
        <w:t xml:space="preserve"> </w:t>
      </w:r>
      <w:r w:rsidRPr="00BF435E">
        <w:rPr>
          <w:rFonts w:ascii="Times New Roman" w:hAnsi="Times New Roman" w:cs="Times New Roman"/>
          <w:szCs w:val="22"/>
        </w:rPr>
        <w:t xml:space="preserve">ПРОЕКТОВ  В  СФЕРЕ </w:t>
      </w:r>
      <w:r>
        <w:rPr>
          <w:rFonts w:ascii="Times New Roman" w:hAnsi="Times New Roman" w:cs="Times New Roman"/>
          <w:szCs w:val="22"/>
        </w:rPr>
        <w:t>АГРОПРОМЫШЛЕННОГО</w:t>
      </w:r>
      <w:r w:rsidRPr="00BF435E">
        <w:rPr>
          <w:rFonts w:ascii="Times New Roman" w:hAnsi="Times New Roman" w:cs="Times New Roman"/>
          <w:szCs w:val="22"/>
        </w:rPr>
        <w:t xml:space="preserve"> КОМПЛЕКСА</w:t>
      </w:r>
    </w:p>
    <w:p w:rsidR="00373857" w:rsidRPr="00BF435E" w:rsidRDefault="00373857" w:rsidP="00373857">
      <w:pPr>
        <w:pStyle w:val="ConsPlusTitle"/>
        <w:jc w:val="center"/>
        <w:rPr>
          <w:rFonts w:ascii="Times New Roman" w:hAnsi="Times New Roman" w:cs="Times New Roman"/>
          <w:szCs w:val="22"/>
        </w:rPr>
      </w:pPr>
    </w:p>
    <w:p w:rsidR="00373857" w:rsidRPr="00BF435E" w:rsidRDefault="00373857" w:rsidP="00373857">
      <w:pPr>
        <w:pStyle w:val="ConsPlusNormal"/>
        <w:ind w:firstLine="540"/>
        <w:jc w:val="both"/>
        <w:rPr>
          <w:rFonts w:ascii="Times New Roman" w:hAnsi="Times New Roman" w:cs="Times New Roman"/>
          <w:szCs w:val="22"/>
        </w:rPr>
      </w:pP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Правительство Российской Федерации постановляет:</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1. Утвердить прилагаемые Правила предоставления и распределения из федерального бюджета бюджетам субъектов Российской Федерации субсидий на возмещение части затрат на уплату процентов по кредитам, полученным в рос</w:t>
      </w:r>
      <w:r>
        <w:rPr>
          <w:rFonts w:ascii="Times New Roman" w:hAnsi="Times New Roman" w:cs="Times New Roman"/>
          <w:sz w:val="24"/>
          <w:szCs w:val="24"/>
        </w:rPr>
        <w:t xml:space="preserve">сийских кредитных организациях </w:t>
      </w:r>
      <w:r w:rsidRPr="00364875">
        <w:rPr>
          <w:rFonts w:ascii="Times New Roman" w:hAnsi="Times New Roman" w:cs="Times New Roman"/>
          <w:sz w:val="24"/>
          <w:szCs w:val="24"/>
        </w:rPr>
        <w:t>на реализацию</w:t>
      </w:r>
      <w:r>
        <w:rPr>
          <w:rFonts w:ascii="Times New Roman" w:hAnsi="Times New Roman" w:cs="Times New Roman"/>
          <w:sz w:val="24"/>
          <w:szCs w:val="24"/>
        </w:rPr>
        <w:t xml:space="preserve"> приоритетных </w:t>
      </w:r>
      <w:r w:rsidRPr="00364875">
        <w:rPr>
          <w:rFonts w:ascii="Times New Roman" w:hAnsi="Times New Roman" w:cs="Times New Roman"/>
          <w:sz w:val="24"/>
          <w:szCs w:val="24"/>
        </w:rPr>
        <w:t>инвестиционных проектов  в сфере агропромышленного комплекса   (Приложение 1, далее - Правила).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2. Утвердить изменения, которые вносятся в акты Правительства Российской Федерации  согласно приложению (Приложение 2).</w:t>
      </w:r>
    </w:p>
    <w:p w:rsidR="00373857"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64875">
        <w:rPr>
          <w:rFonts w:ascii="Times New Roman" w:hAnsi="Times New Roman" w:cs="Times New Roman"/>
          <w:sz w:val="24"/>
          <w:szCs w:val="24"/>
        </w:rPr>
        <w:t>. Министерству сельского хозяйства  Российской Федерации в 3-х месячный срок привести свои нормативно-правовые акты и межведомственные соглашения в соответствии с настоящим постановлением Правительства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823717">
        <w:rPr>
          <w:rFonts w:ascii="Times New Roman" w:hAnsi="Times New Roman" w:cs="Times New Roman"/>
          <w:sz w:val="24"/>
          <w:szCs w:val="24"/>
        </w:rPr>
        <w:t xml:space="preserve">. Настоящее постановление вступает в силу </w:t>
      </w:r>
      <w:proofErr w:type="gramStart"/>
      <w:r w:rsidRPr="00823717">
        <w:rPr>
          <w:rFonts w:ascii="Times New Roman" w:hAnsi="Times New Roman" w:cs="Times New Roman"/>
          <w:sz w:val="24"/>
          <w:szCs w:val="24"/>
        </w:rPr>
        <w:t>с даты</w:t>
      </w:r>
      <w:proofErr w:type="gramEnd"/>
      <w:r w:rsidRPr="00823717">
        <w:rPr>
          <w:rFonts w:ascii="Times New Roman" w:hAnsi="Times New Roman" w:cs="Times New Roman"/>
          <w:sz w:val="24"/>
          <w:szCs w:val="24"/>
        </w:rPr>
        <w:t xml:space="preserve"> его опубликования.</w:t>
      </w:r>
    </w:p>
    <w:p w:rsidR="00373857" w:rsidRPr="00534F2E" w:rsidRDefault="00373857" w:rsidP="00373857">
      <w:pPr>
        <w:pStyle w:val="ConsPlusNormal"/>
        <w:ind w:firstLine="540"/>
        <w:jc w:val="both"/>
        <w:rPr>
          <w:rFonts w:ascii="Times New Roman" w:hAnsi="Times New Roman" w:cs="Times New Roman"/>
          <w:sz w:val="24"/>
          <w:szCs w:val="24"/>
        </w:rPr>
      </w:pPr>
      <w:r w:rsidRPr="001E6ED2">
        <w:rPr>
          <w:rFonts w:ascii="Times New Roman" w:hAnsi="Times New Roman" w:cs="Times New Roman"/>
          <w:sz w:val="24"/>
          <w:szCs w:val="24"/>
        </w:rPr>
        <w:t xml:space="preserve">5. </w:t>
      </w:r>
      <w:proofErr w:type="gramStart"/>
      <w:r w:rsidRPr="001E6ED2">
        <w:rPr>
          <w:rFonts w:ascii="Times New Roman" w:hAnsi="Times New Roman" w:cs="Times New Roman"/>
          <w:sz w:val="24"/>
          <w:szCs w:val="24"/>
        </w:rPr>
        <w:t xml:space="preserve">Признать утратившим силу </w:t>
      </w:r>
      <w:r w:rsidRPr="001E6ED2">
        <w:rPr>
          <w:rFonts w:ascii="Times New Roman" w:eastAsiaTheme="minorHAnsi" w:hAnsi="Times New Roman" w:cs="Times New Roman"/>
          <w:sz w:val="24"/>
          <w:szCs w:val="24"/>
          <w:lang w:eastAsia="en-US"/>
        </w:rPr>
        <w:t>Постановление Правительства Российской Федерации  от 29.12.2006 №  834 «</w:t>
      </w:r>
      <w:r w:rsidRPr="001E6ED2">
        <w:rPr>
          <w:rFonts w:ascii="Times New Roman" w:hAnsi="Times New Roman" w:cs="Times New Roman"/>
          <w:sz w:val="24"/>
          <w:szCs w:val="24"/>
        </w:rPr>
        <w:t>Об утверждении Правил предоставления из федерального бюджета субсидий бюджетам субъектов Российской Федерации на возмещение части затрат на уплату процентов по инвестиционным кредитам, полученным сельскохозяйственными товаропроизводителями, организациями агропромышленного комплекса, крестьянскими (фермерскими) хозяйствами, организациями, осуществляющими промышленное рыбоводство, в российских кредитных организациях на срок до 8 лет» (Собрание законодательства РФ, 2007, № 1, ст</w:t>
      </w:r>
      <w:proofErr w:type="gramEnd"/>
      <w:r w:rsidRPr="001E6ED2">
        <w:rPr>
          <w:rFonts w:ascii="Times New Roman" w:hAnsi="Times New Roman" w:cs="Times New Roman"/>
          <w:sz w:val="24"/>
          <w:szCs w:val="24"/>
        </w:rPr>
        <w:t xml:space="preserve">. </w:t>
      </w:r>
      <w:proofErr w:type="gramStart"/>
      <w:r w:rsidRPr="001E6ED2">
        <w:rPr>
          <w:rFonts w:ascii="Times New Roman" w:hAnsi="Times New Roman" w:cs="Times New Roman"/>
          <w:sz w:val="24"/>
          <w:szCs w:val="24"/>
        </w:rPr>
        <w:t>285, № 53, ст. 6606).</w:t>
      </w:r>
      <w:r>
        <w:rPr>
          <w:rFonts w:ascii="Times New Roman" w:hAnsi="Times New Roman" w:cs="Times New Roman"/>
          <w:sz w:val="24"/>
          <w:szCs w:val="24"/>
        </w:rPr>
        <w:t xml:space="preserve"> </w:t>
      </w:r>
      <w:proofErr w:type="gramEnd"/>
    </w:p>
    <w:p w:rsidR="00373857" w:rsidRDefault="00373857" w:rsidP="00373857">
      <w:pPr>
        <w:pStyle w:val="ConsPlusNormal"/>
        <w:ind w:firstLine="540"/>
        <w:jc w:val="both"/>
        <w:rPr>
          <w:rFonts w:ascii="Times New Roman" w:hAnsi="Times New Roman" w:cs="Times New Roman"/>
          <w:sz w:val="24"/>
          <w:szCs w:val="24"/>
        </w:rPr>
      </w:pPr>
    </w:p>
    <w:p w:rsidR="00373857" w:rsidRPr="00364875" w:rsidRDefault="00373857" w:rsidP="00373857">
      <w:pPr>
        <w:pStyle w:val="ConsPlusNormal"/>
        <w:jc w:val="both"/>
        <w:rPr>
          <w:rFonts w:ascii="Times New Roman" w:hAnsi="Times New Roman" w:cs="Times New Roman"/>
          <w:sz w:val="24"/>
          <w:szCs w:val="24"/>
        </w:rPr>
      </w:pPr>
    </w:p>
    <w:p w:rsidR="00373857" w:rsidRPr="00364875" w:rsidRDefault="00373857" w:rsidP="00373857">
      <w:pPr>
        <w:pStyle w:val="ConsPlusNormal"/>
        <w:jc w:val="both"/>
        <w:rPr>
          <w:rFonts w:ascii="Times New Roman" w:hAnsi="Times New Roman" w:cs="Times New Roman"/>
          <w:sz w:val="24"/>
          <w:szCs w:val="24"/>
        </w:rPr>
      </w:pPr>
    </w:p>
    <w:p w:rsidR="00373857" w:rsidRPr="00364875" w:rsidRDefault="00373857" w:rsidP="00373857">
      <w:pPr>
        <w:pStyle w:val="ConsPlusNormal"/>
        <w:rPr>
          <w:rFonts w:ascii="Times New Roman" w:hAnsi="Times New Roman" w:cs="Times New Roman"/>
          <w:sz w:val="24"/>
          <w:szCs w:val="24"/>
        </w:rPr>
      </w:pPr>
      <w:r w:rsidRPr="00364875">
        <w:rPr>
          <w:rFonts w:ascii="Times New Roman" w:hAnsi="Times New Roman" w:cs="Times New Roman"/>
          <w:sz w:val="24"/>
          <w:szCs w:val="24"/>
        </w:rPr>
        <w:t>Председатель Правительства</w:t>
      </w:r>
    </w:p>
    <w:p w:rsidR="00373857" w:rsidRPr="00364875" w:rsidRDefault="00373857" w:rsidP="00373857">
      <w:pPr>
        <w:pStyle w:val="ConsPlusNormal"/>
        <w:rPr>
          <w:rFonts w:ascii="Times New Roman" w:hAnsi="Times New Roman" w:cs="Times New Roman"/>
          <w:sz w:val="24"/>
          <w:szCs w:val="24"/>
        </w:rPr>
      </w:pPr>
      <w:r w:rsidRPr="00364875">
        <w:rPr>
          <w:rFonts w:ascii="Times New Roman" w:hAnsi="Times New Roman" w:cs="Times New Roman"/>
          <w:sz w:val="24"/>
          <w:szCs w:val="24"/>
        </w:rPr>
        <w:t>Российской Федерации                                                                                        Д.МЕДВЕДЕВ</w:t>
      </w:r>
    </w:p>
    <w:p w:rsidR="00373857" w:rsidRPr="00364875" w:rsidRDefault="00373857" w:rsidP="00373857">
      <w:pPr>
        <w:pStyle w:val="ConsPlusNormal"/>
        <w:jc w:val="both"/>
        <w:rPr>
          <w:rFonts w:ascii="Times New Roman" w:hAnsi="Times New Roman" w:cs="Times New Roman"/>
          <w:sz w:val="24"/>
          <w:szCs w:val="24"/>
        </w:rPr>
      </w:pPr>
    </w:p>
    <w:p w:rsidR="00373857" w:rsidRPr="00364875" w:rsidRDefault="00373857" w:rsidP="00373857">
      <w:pPr>
        <w:pStyle w:val="ConsPlusNormal"/>
        <w:jc w:val="both"/>
        <w:rPr>
          <w:rFonts w:ascii="Times New Roman" w:hAnsi="Times New Roman" w:cs="Times New Roman"/>
          <w:sz w:val="24"/>
          <w:szCs w:val="24"/>
        </w:rPr>
      </w:pPr>
    </w:p>
    <w:p w:rsidR="00373857" w:rsidRDefault="00373857" w:rsidP="00373857">
      <w:pPr>
        <w:pStyle w:val="ConsPlusNormal"/>
        <w:jc w:val="both"/>
        <w:rPr>
          <w:rFonts w:ascii="Times New Roman" w:hAnsi="Times New Roman" w:cs="Times New Roman"/>
          <w:sz w:val="24"/>
          <w:szCs w:val="24"/>
        </w:rPr>
      </w:pPr>
    </w:p>
    <w:p w:rsidR="00373857" w:rsidRDefault="00373857" w:rsidP="00373857">
      <w:pPr>
        <w:pStyle w:val="ConsPlusNormal"/>
        <w:jc w:val="both"/>
        <w:rPr>
          <w:rFonts w:ascii="Times New Roman" w:hAnsi="Times New Roman" w:cs="Times New Roman"/>
          <w:sz w:val="24"/>
          <w:szCs w:val="24"/>
        </w:rPr>
      </w:pPr>
    </w:p>
    <w:p w:rsidR="00373857" w:rsidRDefault="00373857" w:rsidP="00373857">
      <w:pPr>
        <w:pStyle w:val="ConsPlusNormal"/>
        <w:jc w:val="both"/>
        <w:rPr>
          <w:rFonts w:ascii="Times New Roman" w:hAnsi="Times New Roman" w:cs="Times New Roman"/>
          <w:sz w:val="24"/>
          <w:szCs w:val="24"/>
        </w:rPr>
      </w:pPr>
    </w:p>
    <w:p w:rsidR="00373857" w:rsidRDefault="00373857" w:rsidP="00373857">
      <w:pPr>
        <w:pStyle w:val="ConsPlusNormal"/>
        <w:jc w:val="both"/>
        <w:rPr>
          <w:rFonts w:ascii="Times New Roman" w:hAnsi="Times New Roman" w:cs="Times New Roman"/>
          <w:sz w:val="24"/>
          <w:szCs w:val="24"/>
        </w:rPr>
      </w:pPr>
    </w:p>
    <w:p w:rsidR="00373857" w:rsidRDefault="00373857" w:rsidP="0037385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373857" w:rsidRPr="00364875" w:rsidRDefault="00373857" w:rsidP="00373857">
      <w:pPr>
        <w:pStyle w:val="ConsPlusNormal"/>
        <w:jc w:val="right"/>
        <w:rPr>
          <w:rFonts w:ascii="Times New Roman" w:hAnsi="Times New Roman" w:cs="Times New Roman"/>
          <w:sz w:val="24"/>
          <w:szCs w:val="24"/>
        </w:rPr>
      </w:pPr>
      <w:r w:rsidRPr="00364875">
        <w:rPr>
          <w:rFonts w:ascii="Times New Roman" w:hAnsi="Times New Roman" w:cs="Times New Roman"/>
          <w:sz w:val="24"/>
          <w:szCs w:val="24"/>
        </w:rPr>
        <w:lastRenderedPageBreak/>
        <w:t xml:space="preserve">Приложение № 1 </w:t>
      </w:r>
      <w:proofErr w:type="gramStart"/>
      <w:r w:rsidRPr="00364875">
        <w:rPr>
          <w:rFonts w:ascii="Times New Roman" w:hAnsi="Times New Roman" w:cs="Times New Roman"/>
          <w:sz w:val="24"/>
          <w:szCs w:val="24"/>
        </w:rPr>
        <w:t>к</w:t>
      </w:r>
      <w:proofErr w:type="gramEnd"/>
      <w:r w:rsidRPr="00364875">
        <w:rPr>
          <w:rFonts w:ascii="Times New Roman" w:hAnsi="Times New Roman" w:cs="Times New Roman"/>
          <w:sz w:val="24"/>
          <w:szCs w:val="24"/>
        </w:rPr>
        <w:t xml:space="preserve"> </w:t>
      </w:r>
    </w:p>
    <w:p w:rsidR="00373857" w:rsidRPr="00364875" w:rsidRDefault="00373857" w:rsidP="00373857">
      <w:pPr>
        <w:pStyle w:val="ConsPlusNormal"/>
        <w:jc w:val="right"/>
        <w:rPr>
          <w:rFonts w:ascii="Times New Roman" w:hAnsi="Times New Roman" w:cs="Times New Roman"/>
          <w:sz w:val="24"/>
          <w:szCs w:val="24"/>
        </w:rPr>
      </w:pPr>
      <w:r w:rsidRPr="00364875">
        <w:rPr>
          <w:rFonts w:ascii="Times New Roman" w:hAnsi="Times New Roman" w:cs="Times New Roman"/>
          <w:sz w:val="24"/>
          <w:szCs w:val="24"/>
        </w:rPr>
        <w:t>постановлению  Правительства</w:t>
      </w:r>
    </w:p>
    <w:p w:rsidR="00373857" w:rsidRPr="00364875" w:rsidRDefault="00373857" w:rsidP="00373857">
      <w:pPr>
        <w:pStyle w:val="ConsPlusNormal"/>
        <w:jc w:val="right"/>
        <w:rPr>
          <w:rFonts w:ascii="Times New Roman" w:hAnsi="Times New Roman" w:cs="Times New Roman"/>
          <w:sz w:val="24"/>
          <w:szCs w:val="24"/>
        </w:rPr>
      </w:pPr>
      <w:r w:rsidRPr="00364875">
        <w:rPr>
          <w:rFonts w:ascii="Times New Roman" w:hAnsi="Times New Roman" w:cs="Times New Roman"/>
          <w:sz w:val="24"/>
          <w:szCs w:val="24"/>
        </w:rPr>
        <w:t>Российской Федерации</w:t>
      </w:r>
    </w:p>
    <w:p w:rsidR="00373857" w:rsidRPr="00364875" w:rsidRDefault="00373857" w:rsidP="00373857">
      <w:pPr>
        <w:pStyle w:val="ConsPlusNormal"/>
        <w:jc w:val="right"/>
        <w:rPr>
          <w:rFonts w:ascii="Times New Roman" w:hAnsi="Times New Roman" w:cs="Times New Roman"/>
          <w:sz w:val="24"/>
          <w:szCs w:val="24"/>
        </w:rPr>
      </w:pPr>
      <w:r w:rsidRPr="00364875">
        <w:rPr>
          <w:rFonts w:ascii="Times New Roman" w:hAnsi="Times New Roman" w:cs="Times New Roman"/>
          <w:sz w:val="24"/>
          <w:szCs w:val="24"/>
        </w:rPr>
        <w:t>от ___________№ _____</w:t>
      </w:r>
    </w:p>
    <w:p w:rsidR="00373857" w:rsidRPr="00364875" w:rsidRDefault="00373857" w:rsidP="00373857">
      <w:pPr>
        <w:pStyle w:val="ConsPlusNormal"/>
        <w:jc w:val="both"/>
        <w:rPr>
          <w:rFonts w:ascii="Times New Roman" w:hAnsi="Times New Roman" w:cs="Times New Roman"/>
          <w:sz w:val="24"/>
          <w:szCs w:val="24"/>
        </w:rPr>
      </w:pPr>
    </w:p>
    <w:p w:rsidR="00373857" w:rsidRPr="00364875" w:rsidRDefault="00373857" w:rsidP="00373857">
      <w:pPr>
        <w:pStyle w:val="ConsPlusTitle"/>
        <w:jc w:val="center"/>
        <w:rPr>
          <w:rFonts w:ascii="Times New Roman" w:hAnsi="Times New Roman" w:cs="Times New Roman"/>
          <w:sz w:val="24"/>
          <w:szCs w:val="24"/>
        </w:rPr>
      </w:pPr>
      <w:bookmarkStart w:id="0" w:name="P35"/>
      <w:bookmarkEnd w:id="0"/>
      <w:r w:rsidRPr="00364875">
        <w:rPr>
          <w:rFonts w:ascii="Times New Roman" w:hAnsi="Times New Roman" w:cs="Times New Roman"/>
          <w:sz w:val="24"/>
          <w:szCs w:val="24"/>
        </w:rPr>
        <w:t>ПРАВИЛА</w:t>
      </w:r>
    </w:p>
    <w:p w:rsidR="00373857" w:rsidRPr="00364875" w:rsidRDefault="00373857" w:rsidP="00373857">
      <w:pPr>
        <w:pStyle w:val="ConsPlusTitle"/>
        <w:jc w:val="center"/>
        <w:rPr>
          <w:rFonts w:ascii="Times New Roman" w:hAnsi="Times New Roman" w:cs="Times New Roman"/>
          <w:sz w:val="24"/>
          <w:szCs w:val="24"/>
        </w:rPr>
      </w:pPr>
      <w:r w:rsidRPr="00364875">
        <w:rPr>
          <w:rFonts w:ascii="Times New Roman" w:hAnsi="Times New Roman" w:cs="Times New Roman"/>
          <w:sz w:val="24"/>
          <w:szCs w:val="24"/>
        </w:rPr>
        <w:t>ПРЕДОСТАВЛЕНИЯ И РАСПРЕДЕЛЕНИЯ ИЗ ФЕДЕРАЛЬНОГО БЮДЖЕТА</w:t>
      </w:r>
    </w:p>
    <w:p w:rsidR="00373857" w:rsidRPr="00364875" w:rsidRDefault="00373857" w:rsidP="00373857">
      <w:pPr>
        <w:pStyle w:val="ConsPlusTitle"/>
        <w:jc w:val="center"/>
        <w:rPr>
          <w:rFonts w:ascii="Times New Roman" w:hAnsi="Times New Roman" w:cs="Times New Roman"/>
          <w:sz w:val="24"/>
          <w:szCs w:val="24"/>
        </w:rPr>
      </w:pPr>
      <w:r w:rsidRPr="00364875">
        <w:rPr>
          <w:rFonts w:ascii="Times New Roman" w:hAnsi="Times New Roman" w:cs="Times New Roman"/>
          <w:sz w:val="24"/>
          <w:szCs w:val="24"/>
        </w:rPr>
        <w:t>БЮДЖЕТАМ СУБЪЕКТОВ РОССИЙСКОЙ ФЕДЕРАЦИИ СУБСИДИЙ</w:t>
      </w:r>
    </w:p>
    <w:p w:rsidR="00373857" w:rsidRPr="00364875" w:rsidRDefault="00373857" w:rsidP="00373857">
      <w:pPr>
        <w:pStyle w:val="ConsPlusTitle"/>
        <w:jc w:val="center"/>
        <w:rPr>
          <w:rFonts w:ascii="Times New Roman" w:hAnsi="Times New Roman" w:cs="Times New Roman"/>
          <w:sz w:val="24"/>
          <w:szCs w:val="24"/>
        </w:rPr>
      </w:pPr>
      <w:r w:rsidRPr="00364875">
        <w:rPr>
          <w:rFonts w:ascii="Times New Roman" w:hAnsi="Times New Roman" w:cs="Times New Roman"/>
          <w:sz w:val="24"/>
          <w:szCs w:val="24"/>
        </w:rPr>
        <w:t>НА ВОЗМЕЩЕНИЕ ЧАСТИ ЗАТРАТ НА УПЛАТУ ПРОЦЕНТОВ ПО КРЕДИТАМ,</w:t>
      </w:r>
    </w:p>
    <w:p w:rsidR="00373857" w:rsidRPr="00364875" w:rsidRDefault="00373857" w:rsidP="00373857">
      <w:pPr>
        <w:pStyle w:val="ConsPlusTitle"/>
        <w:jc w:val="center"/>
        <w:rPr>
          <w:rFonts w:ascii="Times New Roman" w:hAnsi="Times New Roman" w:cs="Times New Roman"/>
          <w:sz w:val="24"/>
          <w:szCs w:val="24"/>
        </w:rPr>
      </w:pPr>
      <w:proofErr w:type="gramStart"/>
      <w:r w:rsidRPr="00364875">
        <w:rPr>
          <w:rFonts w:ascii="Times New Roman" w:hAnsi="Times New Roman" w:cs="Times New Roman"/>
          <w:sz w:val="24"/>
          <w:szCs w:val="24"/>
        </w:rPr>
        <w:t>ПОЛУЧЕННЫМ</w:t>
      </w:r>
      <w:proofErr w:type="gramEnd"/>
      <w:r w:rsidRPr="00364875">
        <w:rPr>
          <w:rFonts w:ascii="Times New Roman" w:hAnsi="Times New Roman" w:cs="Times New Roman"/>
          <w:sz w:val="24"/>
          <w:szCs w:val="24"/>
        </w:rPr>
        <w:t xml:space="preserve">  В РОССИЙСКИХ КРЕДИТНЫХ ОРГАНИЗАЦИЯХ НА РЕАЛИЗАЦИЮ ПРИОРИТЕТНЫХ ИНВЕСТИЦИОННЫХ</w:t>
      </w:r>
    </w:p>
    <w:p w:rsidR="00373857" w:rsidRPr="00364875" w:rsidRDefault="00373857" w:rsidP="00373857">
      <w:pPr>
        <w:pStyle w:val="ConsPlusTitle"/>
        <w:jc w:val="center"/>
        <w:rPr>
          <w:rFonts w:ascii="Times New Roman" w:hAnsi="Times New Roman" w:cs="Times New Roman"/>
          <w:sz w:val="24"/>
          <w:szCs w:val="24"/>
        </w:rPr>
      </w:pPr>
      <w:r w:rsidRPr="00364875">
        <w:rPr>
          <w:rFonts w:ascii="Times New Roman" w:hAnsi="Times New Roman" w:cs="Times New Roman"/>
          <w:sz w:val="24"/>
          <w:szCs w:val="24"/>
        </w:rPr>
        <w:t xml:space="preserve">ПРОЕКТОВ  </w:t>
      </w:r>
      <w:r>
        <w:rPr>
          <w:rFonts w:ascii="Times New Roman" w:hAnsi="Times New Roman" w:cs="Times New Roman"/>
          <w:sz w:val="24"/>
          <w:szCs w:val="24"/>
        </w:rPr>
        <w:t>В  СФЕРЕ АГРОПРОМЫШЛЕННОГО</w:t>
      </w:r>
      <w:r w:rsidRPr="00364875">
        <w:rPr>
          <w:rFonts w:ascii="Times New Roman" w:hAnsi="Times New Roman" w:cs="Times New Roman"/>
          <w:sz w:val="24"/>
          <w:szCs w:val="24"/>
        </w:rPr>
        <w:t xml:space="preserve"> КОМПЛЕКСА</w:t>
      </w:r>
    </w:p>
    <w:p w:rsidR="00373857" w:rsidRPr="00364875" w:rsidRDefault="00373857" w:rsidP="00373857">
      <w:pPr>
        <w:pStyle w:val="ConsPlusNormal"/>
        <w:jc w:val="both"/>
        <w:rPr>
          <w:rFonts w:ascii="Times New Roman" w:hAnsi="Times New Roman" w:cs="Times New Roman"/>
          <w:sz w:val="24"/>
          <w:szCs w:val="24"/>
        </w:rPr>
      </w:pPr>
    </w:p>
    <w:p w:rsidR="00373857" w:rsidRPr="00364875" w:rsidRDefault="00373857" w:rsidP="00373857">
      <w:pPr>
        <w:pStyle w:val="ConsPlusNormal"/>
        <w:ind w:firstLine="540"/>
        <w:jc w:val="both"/>
        <w:rPr>
          <w:rFonts w:ascii="Times New Roman" w:hAnsi="Times New Roman" w:cs="Times New Roman"/>
          <w:sz w:val="24"/>
          <w:szCs w:val="24"/>
        </w:rPr>
      </w:pP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1. </w:t>
      </w:r>
      <w:proofErr w:type="gramStart"/>
      <w:r w:rsidRPr="00364875">
        <w:rPr>
          <w:rFonts w:ascii="Times New Roman" w:hAnsi="Times New Roman" w:cs="Times New Roman"/>
          <w:sz w:val="24"/>
          <w:szCs w:val="24"/>
        </w:rPr>
        <w:t xml:space="preserve">Настоящие </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Правила </w:t>
      </w:r>
      <w:r>
        <w:rPr>
          <w:rFonts w:ascii="Times New Roman" w:hAnsi="Times New Roman" w:cs="Times New Roman"/>
          <w:sz w:val="24"/>
          <w:szCs w:val="24"/>
        </w:rPr>
        <w:t xml:space="preserve"> </w:t>
      </w:r>
      <w:r w:rsidRPr="00364875">
        <w:rPr>
          <w:rFonts w:ascii="Times New Roman" w:hAnsi="Times New Roman" w:cs="Times New Roman"/>
          <w:sz w:val="24"/>
          <w:szCs w:val="24"/>
        </w:rPr>
        <w:t>устанавливают порядок и условия предоставления из федерального бюджета бюджетам субъектов Российской Федерации субсидий на возмещение части затрат инвесторов (заемщиков) на уплату процентов по кредитам, полученным в российских кредитных организ</w:t>
      </w:r>
      <w:r>
        <w:rPr>
          <w:rFonts w:ascii="Times New Roman" w:hAnsi="Times New Roman" w:cs="Times New Roman"/>
          <w:sz w:val="24"/>
          <w:szCs w:val="24"/>
        </w:rPr>
        <w:t xml:space="preserve">ациях </w:t>
      </w:r>
      <w:r w:rsidRPr="00364875">
        <w:rPr>
          <w:rFonts w:ascii="Times New Roman" w:hAnsi="Times New Roman" w:cs="Times New Roman"/>
          <w:sz w:val="24"/>
          <w:szCs w:val="24"/>
        </w:rPr>
        <w:t>на реализацию приоритетных инвестиционных проектов в сфере агропромышленного комплекса в рамках Государственной программы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w:t>
      </w:r>
      <w:proofErr w:type="gramEnd"/>
      <w:r w:rsidRPr="00364875">
        <w:rPr>
          <w:rFonts w:ascii="Times New Roman" w:hAnsi="Times New Roman" w:cs="Times New Roman"/>
          <w:sz w:val="24"/>
          <w:szCs w:val="24"/>
        </w:rPr>
        <w:t xml:space="preserve"> Российской Федерации от 14.07.2012 № 717 (далее соответственно - кредитные организации, кредиты, возмещение части затрат, субсидии, Государственная программа)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2. В настоящих Правилах используются следующие понятия и определения:</w:t>
      </w:r>
    </w:p>
    <w:p w:rsidR="00373857" w:rsidRPr="00364875" w:rsidRDefault="00373857" w:rsidP="00373857">
      <w:pPr>
        <w:pStyle w:val="ConsPlusNormal"/>
        <w:ind w:firstLine="540"/>
        <w:jc w:val="both"/>
        <w:rPr>
          <w:rFonts w:ascii="Times New Roman" w:hAnsi="Times New Roman" w:cs="Times New Roman"/>
          <w:sz w:val="24"/>
          <w:szCs w:val="24"/>
        </w:rPr>
      </w:pPr>
      <w:proofErr w:type="gramStart"/>
      <w:r w:rsidRPr="00364875">
        <w:rPr>
          <w:rFonts w:ascii="Times New Roman" w:hAnsi="Times New Roman" w:cs="Times New Roman"/>
          <w:b/>
          <w:sz w:val="24"/>
          <w:szCs w:val="24"/>
        </w:rPr>
        <w:t>а) «инвестиционный проект»</w:t>
      </w:r>
      <w:r w:rsidRPr="00364875">
        <w:rPr>
          <w:rFonts w:ascii="Times New Roman" w:hAnsi="Times New Roman" w:cs="Times New Roman"/>
          <w:sz w:val="24"/>
          <w:szCs w:val="24"/>
        </w:rPr>
        <w:t xml:space="preserve"> - программа мероприятий по строительству, реконструкции и/или техническому перевооружению основных средств производственной инфраструктуры сельского хозяйства, технической и технологической модернизации сельскохозяйственного производства;</w:t>
      </w:r>
      <w:proofErr w:type="gramEnd"/>
    </w:p>
    <w:p w:rsidR="00373857" w:rsidRPr="00364875" w:rsidRDefault="00373857" w:rsidP="00373857">
      <w:pPr>
        <w:pStyle w:val="ConsPlusNormal"/>
        <w:ind w:firstLine="540"/>
        <w:jc w:val="both"/>
        <w:rPr>
          <w:rFonts w:ascii="Times New Roman" w:hAnsi="Times New Roman" w:cs="Times New Roman"/>
          <w:sz w:val="24"/>
          <w:szCs w:val="24"/>
        </w:rPr>
      </w:pPr>
      <w:proofErr w:type="gramStart"/>
      <w:r w:rsidRPr="00364875">
        <w:rPr>
          <w:rFonts w:ascii="Times New Roman" w:hAnsi="Times New Roman" w:cs="Times New Roman"/>
          <w:b/>
          <w:sz w:val="24"/>
          <w:szCs w:val="24"/>
        </w:rPr>
        <w:t>б)</w:t>
      </w:r>
      <w:r w:rsidRPr="00364875">
        <w:rPr>
          <w:rFonts w:ascii="Times New Roman" w:hAnsi="Times New Roman" w:cs="Times New Roman"/>
          <w:sz w:val="24"/>
          <w:szCs w:val="24"/>
        </w:rPr>
        <w:t xml:space="preserve"> «</w:t>
      </w:r>
      <w:r w:rsidRPr="00364875">
        <w:rPr>
          <w:rFonts w:ascii="Times New Roman" w:hAnsi="Times New Roman" w:cs="Times New Roman"/>
          <w:b/>
          <w:sz w:val="24"/>
          <w:szCs w:val="24"/>
        </w:rPr>
        <w:t>модернизация  сельскохозяйственного производства»</w:t>
      </w:r>
      <w:r w:rsidRPr="00364875">
        <w:rPr>
          <w:rFonts w:ascii="Times New Roman" w:hAnsi="Times New Roman" w:cs="Times New Roman"/>
          <w:sz w:val="24"/>
          <w:szCs w:val="24"/>
        </w:rPr>
        <w:t xml:space="preserve"> - мероприятия по переустройству объектов сельскохозяйственной производственной инфраструктуры   на основе внедрения новых технологий, механизации и автоматизации производства, модернизации, замены морально устаревшего и физически изношенного оборудования новым более производительным оборудованием; изменению их технологического или функционального назначения, или их отдельных частей, иные мероприятия по улучшению их характеристик и эксплуатационных свойств;</w:t>
      </w:r>
      <w:proofErr w:type="gramEnd"/>
    </w:p>
    <w:p w:rsidR="00373857" w:rsidRPr="00364875" w:rsidRDefault="00373857" w:rsidP="00373857">
      <w:pPr>
        <w:pStyle w:val="ConsPlusNormal"/>
        <w:ind w:firstLine="540"/>
        <w:jc w:val="both"/>
        <w:rPr>
          <w:rFonts w:ascii="Times New Roman" w:hAnsi="Times New Roman" w:cs="Times New Roman"/>
          <w:sz w:val="24"/>
          <w:szCs w:val="24"/>
        </w:rPr>
      </w:pPr>
      <w:proofErr w:type="gramStart"/>
      <w:r w:rsidRPr="00364875">
        <w:rPr>
          <w:rFonts w:ascii="Times New Roman" w:hAnsi="Times New Roman" w:cs="Times New Roman"/>
          <w:b/>
          <w:sz w:val="24"/>
          <w:szCs w:val="24"/>
        </w:rPr>
        <w:t>в) «период реализации инвестиционного  проекта»</w:t>
      </w:r>
      <w:r w:rsidRPr="00364875">
        <w:rPr>
          <w:rFonts w:ascii="Times New Roman" w:hAnsi="Times New Roman" w:cs="Times New Roman"/>
          <w:sz w:val="24"/>
          <w:szCs w:val="24"/>
        </w:rPr>
        <w:t xml:space="preserve"> – период, в течение которого осуществляется выполнение мероприятий по </w:t>
      </w:r>
      <w:r>
        <w:rPr>
          <w:rFonts w:ascii="Times New Roman" w:hAnsi="Times New Roman" w:cs="Times New Roman"/>
          <w:sz w:val="24"/>
          <w:szCs w:val="24"/>
        </w:rPr>
        <w:t xml:space="preserve">строительству и (или) </w:t>
      </w:r>
      <w:r w:rsidRPr="00364875">
        <w:rPr>
          <w:rFonts w:ascii="Times New Roman" w:hAnsi="Times New Roman" w:cs="Times New Roman"/>
          <w:sz w:val="24"/>
          <w:szCs w:val="24"/>
        </w:rPr>
        <w:t>реконструкции и</w:t>
      </w:r>
      <w:r>
        <w:rPr>
          <w:rFonts w:ascii="Times New Roman" w:hAnsi="Times New Roman" w:cs="Times New Roman"/>
          <w:sz w:val="24"/>
          <w:szCs w:val="24"/>
        </w:rPr>
        <w:t xml:space="preserve"> (</w:t>
      </w:r>
      <w:r w:rsidRPr="00364875">
        <w:rPr>
          <w:rFonts w:ascii="Times New Roman" w:hAnsi="Times New Roman" w:cs="Times New Roman"/>
          <w:sz w:val="24"/>
          <w:szCs w:val="24"/>
        </w:rPr>
        <w:t>или</w:t>
      </w:r>
      <w:r>
        <w:rPr>
          <w:rFonts w:ascii="Times New Roman" w:hAnsi="Times New Roman" w:cs="Times New Roman"/>
          <w:sz w:val="24"/>
          <w:szCs w:val="24"/>
        </w:rPr>
        <w:t>)</w:t>
      </w:r>
      <w:r w:rsidRPr="00364875">
        <w:rPr>
          <w:rFonts w:ascii="Times New Roman" w:hAnsi="Times New Roman" w:cs="Times New Roman"/>
          <w:sz w:val="24"/>
          <w:szCs w:val="24"/>
        </w:rPr>
        <w:t xml:space="preserve"> техническому перевооружению основных средств производственной инфраструктуры сельского хозяйства, технической и технологической модернизации сельскохозяйственного производства с привлечением кредитных  средств, по которым источником финансового обеспечения (компенсации) части затрат, связанных с уплатой процентов, являются субсидии, предоставляемые в соответствии с настоящими Правилами;</w:t>
      </w:r>
      <w:proofErr w:type="gramEnd"/>
    </w:p>
    <w:p w:rsidR="00373857" w:rsidRPr="00364875" w:rsidRDefault="00373857" w:rsidP="0037385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b/>
          <w:sz w:val="24"/>
          <w:szCs w:val="24"/>
        </w:rPr>
        <w:t>г</w:t>
      </w:r>
      <w:r w:rsidRPr="00364875">
        <w:rPr>
          <w:rFonts w:ascii="Times New Roman" w:hAnsi="Times New Roman" w:cs="Times New Roman"/>
          <w:b/>
          <w:sz w:val="24"/>
          <w:szCs w:val="24"/>
        </w:rPr>
        <w:t xml:space="preserve">) «заемщики, инвесторы» </w:t>
      </w:r>
      <w:r w:rsidRPr="00364875">
        <w:rPr>
          <w:rFonts w:ascii="Times New Roman" w:hAnsi="Times New Roman" w:cs="Times New Roman"/>
          <w:sz w:val="24"/>
          <w:szCs w:val="24"/>
        </w:rPr>
        <w:t>- сельскохозяйственные товаропроизводители (за исключением граждан, ведущих личное подсобное хозяйство), крестьянские (фермерские) хозяйства и сельскохозяйственные потребительские кооперативы, организации, индивидуальные предприниматели</w:t>
      </w:r>
      <w:r w:rsidRPr="00ED1E1B">
        <w:rPr>
          <w:rFonts w:ascii="Times New Roman" w:hAnsi="Times New Roman" w:cs="Times New Roman"/>
          <w:sz w:val="24"/>
          <w:szCs w:val="24"/>
        </w:rPr>
        <w:t>, осуществляющие</w:t>
      </w:r>
      <w:r>
        <w:rPr>
          <w:rFonts w:ascii="Times New Roman" w:hAnsi="Times New Roman" w:cs="Times New Roman"/>
          <w:sz w:val="24"/>
          <w:szCs w:val="24"/>
        </w:rPr>
        <w:t xml:space="preserve"> производство сельскохозяйственной продукции, ее</w:t>
      </w:r>
      <w:r w:rsidRPr="00ED1E1B">
        <w:rPr>
          <w:rFonts w:ascii="Times New Roman" w:hAnsi="Times New Roman" w:cs="Times New Roman"/>
          <w:sz w:val="24"/>
          <w:szCs w:val="24"/>
        </w:rPr>
        <w:t xml:space="preserve"> </w:t>
      </w:r>
      <w:r w:rsidRPr="00364875">
        <w:rPr>
          <w:rFonts w:ascii="Times New Roman" w:hAnsi="Times New Roman" w:cs="Times New Roman"/>
          <w:sz w:val="24"/>
          <w:szCs w:val="24"/>
        </w:rPr>
        <w:t>первичную и</w:t>
      </w:r>
      <w:r>
        <w:rPr>
          <w:rFonts w:ascii="Times New Roman" w:hAnsi="Times New Roman" w:cs="Times New Roman"/>
          <w:sz w:val="24"/>
          <w:szCs w:val="24"/>
        </w:rPr>
        <w:t xml:space="preserve"> (или)</w:t>
      </w:r>
      <w:r w:rsidRPr="00364875">
        <w:rPr>
          <w:rFonts w:ascii="Times New Roman" w:hAnsi="Times New Roman" w:cs="Times New Roman"/>
          <w:sz w:val="24"/>
          <w:szCs w:val="24"/>
        </w:rPr>
        <w:t xml:space="preserve">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w:t>
      </w:r>
      <w:r>
        <w:rPr>
          <w:rFonts w:ascii="Times New Roman" w:hAnsi="Times New Roman" w:cs="Times New Roman"/>
          <w:sz w:val="24"/>
          <w:szCs w:val="24"/>
        </w:rPr>
        <w:t>ительством Российской Федерации</w:t>
      </w:r>
      <w:r w:rsidRPr="00364875">
        <w:rPr>
          <w:rFonts w:ascii="Times New Roman" w:hAnsi="Times New Roman" w:cs="Times New Roman"/>
          <w:sz w:val="24"/>
          <w:szCs w:val="24"/>
        </w:rPr>
        <w:t>;</w:t>
      </w:r>
      <w:proofErr w:type="gramEnd"/>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д</w:t>
      </w:r>
      <w:r w:rsidRPr="00364875">
        <w:rPr>
          <w:rFonts w:ascii="Times New Roman" w:hAnsi="Times New Roman" w:cs="Times New Roman"/>
          <w:b/>
          <w:sz w:val="24"/>
          <w:szCs w:val="24"/>
        </w:rPr>
        <w:t>) «специализированная государственная информационная система по учету субсидий на поддержку агропромышленного комплекса»</w:t>
      </w:r>
      <w:r w:rsidRPr="00364875">
        <w:rPr>
          <w:rFonts w:ascii="Times New Roman" w:hAnsi="Times New Roman" w:cs="Times New Roman"/>
          <w:sz w:val="24"/>
          <w:szCs w:val="24"/>
        </w:rPr>
        <w:t xml:space="preserve"> – комплексная государственная информационная система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 Министерства сельского хозяйства Российской Федерации (далее – АИС «Субсидии АПК»);</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е</w:t>
      </w:r>
      <w:r w:rsidRPr="00364875">
        <w:rPr>
          <w:rFonts w:ascii="Times New Roman" w:hAnsi="Times New Roman" w:cs="Times New Roman"/>
          <w:b/>
          <w:sz w:val="24"/>
          <w:szCs w:val="24"/>
        </w:rPr>
        <w:t xml:space="preserve">) «уполномоченный орган» - </w:t>
      </w:r>
      <w:r w:rsidRPr="00364875">
        <w:rPr>
          <w:rFonts w:ascii="Times New Roman" w:hAnsi="Times New Roman" w:cs="Times New Roman"/>
          <w:sz w:val="24"/>
          <w:szCs w:val="24"/>
        </w:rPr>
        <w:t>орган, уполномоченный высшим исполнительным органом государственной власти субъекта Российской Федерации на осуществление определенных действий в соответствии с настоящими Правилами;</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3. Субсидии являются источником финансового обеспечения (компенсации) части затрат инвесторов, связанных </w:t>
      </w:r>
      <w:r>
        <w:rPr>
          <w:rFonts w:ascii="Times New Roman" w:hAnsi="Times New Roman" w:cs="Times New Roman"/>
          <w:sz w:val="24"/>
          <w:szCs w:val="24"/>
        </w:rPr>
        <w:t>с уплатой процентов по кредитам,</w:t>
      </w:r>
      <w:r w:rsidRPr="00364875">
        <w:rPr>
          <w:rFonts w:ascii="Times New Roman" w:hAnsi="Times New Roman" w:cs="Times New Roman"/>
          <w:sz w:val="24"/>
          <w:szCs w:val="24"/>
        </w:rPr>
        <w:t xml:space="preserve"> и полученным заемщиками в российских кредитных организациях и (или) государственной корпорации </w:t>
      </w:r>
      <w:r>
        <w:rPr>
          <w:rFonts w:ascii="Times New Roman" w:hAnsi="Times New Roman" w:cs="Times New Roman"/>
          <w:sz w:val="24"/>
          <w:szCs w:val="24"/>
        </w:rPr>
        <w:t>«</w:t>
      </w:r>
      <w:r w:rsidRPr="00364875">
        <w:rPr>
          <w:rFonts w:ascii="Times New Roman" w:hAnsi="Times New Roman" w:cs="Times New Roman"/>
          <w:sz w:val="24"/>
          <w:szCs w:val="24"/>
        </w:rPr>
        <w:t>Банк развития и внешнеэкономическо</w:t>
      </w:r>
      <w:r>
        <w:rPr>
          <w:rFonts w:ascii="Times New Roman" w:hAnsi="Times New Roman" w:cs="Times New Roman"/>
          <w:sz w:val="24"/>
          <w:szCs w:val="24"/>
        </w:rPr>
        <w:t>й деятельности (Внешэкономбанк)»</w:t>
      </w:r>
      <w:r w:rsidRPr="00364875">
        <w:rPr>
          <w:rFonts w:ascii="Times New Roman" w:hAnsi="Times New Roman" w:cs="Times New Roman"/>
          <w:sz w:val="24"/>
          <w:szCs w:val="24"/>
        </w:rPr>
        <w:t xml:space="preserve"> </w:t>
      </w:r>
      <w:r>
        <w:rPr>
          <w:rFonts w:ascii="Times New Roman" w:hAnsi="Times New Roman" w:cs="Times New Roman"/>
          <w:sz w:val="24"/>
          <w:szCs w:val="24"/>
        </w:rPr>
        <w:t>в российской валюте (далее - кредитные организации)</w:t>
      </w:r>
      <w:r w:rsidRPr="00364875">
        <w:rPr>
          <w:rFonts w:ascii="Times New Roman" w:hAnsi="Times New Roman" w:cs="Times New Roman"/>
          <w:sz w:val="24"/>
          <w:szCs w:val="24"/>
        </w:rPr>
        <w:t>.</w:t>
      </w:r>
    </w:p>
    <w:p w:rsidR="00373857"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364875">
        <w:rPr>
          <w:rFonts w:ascii="Times New Roman" w:hAnsi="Times New Roman" w:cs="Times New Roman"/>
          <w:sz w:val="24"/>
          <w:szCs w:val="24"/>
        </w:rPr>
        <w:t xml:space="preserve"> </w:t>
      </w:r>
      <w:proofErr w:type="gramStart"/>
      <w:r w:rsidRPr="00364875">
        <w:rPr>
          <w:rFonts w:ascii="Times New Roman" w:hAnsi="Times New Roman" w:cs="Times New Roman"/>
          <w:sz w:val="24"/>
          <w:szCs w:val="24"/>
        </w:rPr>
        <w:t xml:space="preserve">Субсидии  предоставляются </w:t>
      </w:r>
      <w:r>
        <w:rPr>
          <w:rFonts w:ascii="Times New Roman" w:hAnsi="Times New Roman" w:cs="Times New Roman"/>
          <w:sz w:val="24"/>
          <w:szCs w:val="24"/>
        </w:rPr>
        <w:t xml:space="preserve"> </w:t>
      </w:r>
      <w:r w:rsidRPr="00364875">
        <w:rPr>
          <w:rFonts w:ascii="Times New Roman" w:hAnsi="Times New Roman" w:cs="Times New Roman"/>
          <w:sz w:val="24"/>
          <w:szCs w:val="24"/>
        </w:rPr>
        <w:t>в</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 целях стимулирования инвестиционной активности субъектов инвестиционной деятельности в сфере агропромышленного комплекса, а также оказания финансовой поддержки при исполнении расходных обязательств субъектов Российской Федерации, связанных с поддержкой сельскохозяйственного производства, в частности с возмещением части затрат по инвестиционным кредитным договорам, заключенным инвесторами (заемщиками) не ранее, чем за один год до вст</w:t>
      </w:r>
      <w:r>
        <w:rPr>
          <w:rFonts w:ascii="Times New Roman" w:hAnsi="Times New Roman" w:cs="Times New Roman"/>
          <w:sz w:val="24"/>
          <w:szCs w:val="24"/>
        </w:rPr>
        <w:t>упления в силу настоящих Правил на срок от 2</w:t>
      </w:r>
      <w:proofErr w:type="gramEnd"/>
      <w:r>
        <w:rPr>
          <w:rFonts w:ascii="Times New Roman" w:hAnsi="Times New Roman" w:cs="Times New Roman"/>
          <w:sz w:val="24"/>
          <w:szCs w:val="24"/>
        </w:rPr>
        <w:t xml:space="preserve"> до 15 лет. </w:t>
      </w:r>
      <w:r w:rsidRPr="00DA78E5">
        <w:rPr>
          <w:rFonts w:ascii="Times New Roman" w:hAnsi="Times New Roman" w:cs="Times New Roman"/>
          <w:sz w:val="24"/>
          <w:szCs w:val="24"/>
        </w:rPr>
        <w:t>Перечень целей использования кредита утверждается Министерством сельского хозяйства Российской Федерации</w:t>
      </w:r>
      <w:r>
        <w:rPr>
          <w:rFonts w:ascii="Times New Roman" w:hAnsi="Times New Roman" w:cs="Times New Roman"/>
          <w:sz w:val="24"/>
          <w:szCs w:val="24"/>
        </w:rPr>
        <w:t>.</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5. </w:t>
      </w:r>
      <w:r>
        <w:rPr>
          <w:rFonts w:ascii="Times New Roman" w:hAnsi="Times New Roman" w:cs="Times New Roman"/>
          <w:sz w:val="24"/>
          <w:szCs w:val="24"/>
        </w:rPr>
        <w:t>Приоритетные и</w:t>
      </w:r>
      <w:r w:rsidRPr="00364875">
        <w:rPr>
          <w:rFonts w:ascii="Times New Roman" w:hAnsi="Times New Roman" w:cs="Times New Roman"/>
          <w:sz w:val="24"/>
          <w:szCs w:val="24"/>
        </w:rPr>
        <w:t xml:space="preserve">нвестиционные проекты, по которым </w:t>
      </w:r>
      <w:proofErr w:type="gramStart"/>
      <w:r w:rsidRPr="00364875">
        <w:rPr>
          <w:rFonts w:ascii="Times New Roman" w:hAnsi="Times New Roman" w:cs="Times New Roman"/>
          <w:sz w:val="24"/>
          <w:szCs w:val="24"/>
        </w:rPr>
        <w:t>оказываются меры</w:t>
      </w:r>
      <w:proofErr w:type="gramEnd"/>
      <w:r w:rsidRPr="00364875">
        <w:rPr>
          <w:rFonts w:ascii="Times New Roman" w:hAnsi="Times New Roman" w:cs="Times New Roman"/>
          <w:sz w:val="24"/>
          <w:szCs w:val="24"/>
        </w:rPr>
        <w:t xml:space="preserve"> государственной поддержки в соответствии с настоящими Правилами, помимо требований, установленных  пунктом 4 Правил,  должны отвечать следующим критериям:</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а) реализация</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инвестиционного проекта способствует решению задач </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и достижению целевых показателей и индикаторов Государственной программы, включая такие целевые показатели и индикаторы, как объем введенных мощностей на животноводческих </w:t>
      </w:r>
      <w:r>
        <w:rPr>
          <w:rFonts w:ascii="Times New Roman" w:hAnsi="Times New Roman" w:cs="Times New Roman"/>
          <w:sz w:val="24"/>
          <w:szCs w:val="24"/>
        </w:rPr>
        <w:t xml:space="preserve">и растениеводческих </w:t>
      </w:r>
      <w:r w:rsidRPr="00364875">
        <w:rPr>
          <w:rFonts w:ascii="Times New Roman" w:hAnsi="Times New Roman" w:cs="Times New Roman"/>
          <w:sz w:val="24"/>
          <w:szCs w:val="24"/>
        </w:rPr>
        <w:t>объектах, построенных (реконструированных и (или) модернизированных) с государственной поддержкой</w:t>
      </w:r>
      <w:r>
        <w:rPr>
          <w:rFonts w:ascii="Times New Roman" w:hAnsi="Times New Roman" w:cs="Times New Roman"/>
          <w:sz w:val="24"/>
          <w:szCs w:val="24"/>
        </w:rPr>
        <w:t>;</w:t>
      </w:r>
    </w:p>
    <w:p w:rsidR="00373857"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общая стоимость приоритетного инвестиционного проекта не должна быть менее 150 млн. рублей;</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364875">
        <w:rPr>
          <w:rFonts w:ascii="Times New Roman" w:hAnsi="Times New Roman" w:cs="Times New Roman"/>
          <w:sz w:val="24"/>
          <w:szCs w:val="24"/>
        </w:rPr>
        <w:t>) расположение на территории Российской Федерации производственной площадки инвестиционного проекта;</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364875">
        <w:rPr>
          <w:rFonts w:ascii="Times New Roman" w:hAnsi="Times New Roman" w:cs="Times New Roman"/>
          <w:sz w:val="24"/>
          <w:szCs w:val="24"/>
        </w:rPr>
        <w:t>) инвестор (заемщик) не находится в стадии реорганизации или ликвидации, в отношении него не введены процедуры банкротства, а также должен отвечать следующим требованиям:</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отсутствие просроченной (неурегулированной) задолженности по налогам, сборам и иным обязательным платежам в бюджеты бюджетной системы Российской Федерации, в том числе в государственные внебюджетные фонды;</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отсутствие возбужденного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отсутствие регистрации юридического лица, являющегося контролирующим лицом инициатора </w:t>
      </w:r>
      <w:r>
        <w:rPr>
          <w:rFonts w:ascii="Times New Roman" w:hAnsi="Times New Roman" w:cs="Times New Roman"/>
          <w:sz w:val="24"/>
          <w:szCs w:val="24"/>
        </w:rPr>
        <w:t xml:space="preserve">приоритетного </w:t>
      </w:r>
      <w:r w:rsidRPr="00364875">
        <w:rPr>
          <w:rFonts w:ascii="Times New Roman" w:hAnsi="Times New Roman" w:cs="Times New Roman"/>
          <w:sz w:val="24"/>
          <w:szCs w:val="24"/>
        </w:rPr>
        <w:t>инвестиционного проекта и конечного заемщика, в государстве или на территории, которые предоставляют льготный налоговый режим налогообложения и (или) не предусматривают раскрытие и предоставление информации при проведении финансовых операций (офшорные зоны), перечень которых утверждается Министерством финансов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sidRPr="00D557F8">
        <w:rPr>
          <w:rFonts w:ascii="Times New Roman" w:hAnsi="Times New Roman" w:cs="Times New Roman"/>
          <w:sz w:val="24"/>
          <w:szCs w:val="24"/>
        </w:rPr>
        <w:t>6. Субсидии предоставляются на весь срок действия заключенных кредитных договоров.</w:t>
      </w:r>
      <w:r w:rsidRPr="00364875">
        <w:rPr>
          <w:rFonts w:ascii="Times New Roman" w:hAnsi="Times New Roman" w:cs="Times New Roman"/>
          <w:sz w:val="24"/>
          <w:szCs w:val="24"/>
        </w:rPr>
        <w:t xml:space="preserve"> </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lastRenderedPageBreak/>
        <w:t>7. Субсидии бюджетам субъектов Российской Федерации в соответствии с настоящими Правилами, предоставляются при условии прохождения процедуры отбора инвестиционных проектов.</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Порядок отбора инвестиционных проектов устанавливается Министерством сельского хозяйства Российской Федерации.</w:t>
      </w:r>
    </w:p>
    <w:p w:rsidR="00373857" w:rsidRPr="000E1382" w:rsidRDefault="00373857" w:rsidP="00373857">
      <w:pPr>
        <w:pStyle w:val="ConsPlusNormal"/>
        <w:ind w:firstLine="540"/>
        <w:jc w:val="both"/>
        <w:rPr>
          <w:rFonts w:ascii="Times New Roman" w:hAnsi="Times New Roman" w:cs="Times New Roman"/>
          <w:sz w:val="24"/>
          <w:szCs w:val="24"/>
        </w:rPr>
      </w:pPr>
      <w:r w:rsidRPr="000E1382">
        <w:rPr>
          <w:rFonts w:ascii="Times New Roman" w:hAnsi="Times New Roman" w:cs="Times New Roman"/>
          <w:sz w:val="24"/>
          <w:szCs w:val="24"/>
        </w:rPr>
        <w:t>8. Критериями отбора приоритетных инвестиционных проектов являются:</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отношение чистой приведенной стоимости инвестиционного проекта к суммарному планируемому размеру субсидии и внутренняя норма дохо</w:t>
      </w:r>
      <w:r>
        <w:rPr>
          <w:rFonts w:ascii="Times New Roman" w:hAnsi="Times New Roman" w:cs="Times New Roman"/>
          <w:sz w:val="24"/>
          <w:szCs w:val="24"/>
        </w:rPr>
        <w:t>дности инвестиционного проекта</w:t>
      </w:r>
      <w:r w:rsidRPr="00364875">
        <w:rPr>
          <w:rFonts w:ascii="Times New Roman" w:hAnsi="Times New Roman" w:cs="Times New Roman"/>
          <w:sz w:val="24"/>
          <w:szCs w:val="24"/>
        </w:rPr>
        <w:t>;</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увеличение объема производства (переработки) сельскохозяйственной продукции;</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процент использования инвестором собственных сре</w:t>
      </w:r>
      <w:proofErr w:type="gramStart"/>
      <w:r w:rsidRPr="00364875">
        <w:rPr>
          <w:rFonts w:ascii="Times New Roman" w:hAnsi="Times New Roman" w:cs="Times New Roman"/>
          <w:sz w:val="24"/>
          <w:szCs w:val="24"/>
        </w:rPr>
        <w:t>дств дл</w:t>
      </w:r>
      <w:proofErr w:type="gramEnd"/>
      <w:r w:rsidRPr="00364875">
        <w:rPr>
          <w:rFonts w:ascii="Times New Roman" w:hAnsi="Times New Roman" w:cs="Times New Roman"/>
          <w:sz w:val="24"/>
          <w:szCs w:val="24"/>
        </w:rPr>
        <w:t>я реализации инвестиционного проекта;</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влияние планируемого объема производимой продукции на снижение зависимости региона, в котором реализуется инвестиционный проект, и соседних регионов от импортируемой продукции;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реализации инвестиционного проекта с учетом федерального и регионального балансов производства сельскохозяйственной продукции;</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доля импортного сырья, оборудования и техники в реализации инвестиционного проекта;</w:t>
      </w:r>
    </w:p>
    <w:p w:rsidR="00373857"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окупаемости приоритетного инвестиционного проекта.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9. Субсидии в соответствии с настоящими Правилами  предоставляются бюджету субъекта Российской Федерации на следующих условиях:</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а) наличие утвержденной государственной программы субъекта Российской Федерации и (или) муниципальных программ, </w:t>
      </w:r>
      <w:r w:rsidRPr="005D0632">
        <w:rPr>
          <w:rFonts w:ascii="Times New Roman" w:hAnsi="Times New Roman" w:cs="Times New Roman"/>
          <w:sz w:val="24"/>
          <w:szCs w:val="24"/>
        </w:rPr>
        <w:t>предусматривающих мероприятия по возмещению части затрат по кредитам, предоставляемые на цели, перечень которых утверждается Министерством сельского хозяйства Российской Федерации</w:t>
      </w:r>
      <w:r>
        <w:rPr>
          <w:rFonts w:ascii="Times New Roman" w:hAnsi="Times New Roman" w:cs="Times New Roman"/>
          <w:sz w:val="24"/>
          <w:szCs w:val="24"/>
        </w:rPr>
        <w:t xml:space="preserve"> в соответствии с пунктом 4 настоящих Правил.</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б) наличие в бюджете субъекта Российской Федерации (местных бюджетах) бюджетных ассигнований на исполнение расходных обязательств по финансовому обеспечению мероприятий, связанных с возмещением части затрат, одним из источников финансового обеспечения которых является субсидия;</w:t>
      </w:r>
    </w:p>
    <w:p w:rsidR="00373857" w:rsidRPr="00364875" w:rsidRDefault="00373857" w:rsidP="00373857">
      <w:pPr>
        <w:pStyle w:val="ConsPlusNormal"/>
        <w:ind w:firstLine="540"/>
        <w:jc w:val="both"/>
        <w:rPr>
          <w:rFonts w:ascii="Times New Roman" w:hAnsi="Times New Roman" w:cs="Times New Roman"/>
          <w:sz w:val="24"/>
          <w:szCs w:val="24"/>
        </w:rPr>
      </w:pPr>
      <w:proofErr w:type="gramStart"/>
      <w:r w:rsidRPr="00364875">
        <w:rPr>
          <w:rFonts w:ascii="Times New Roman" w:hAnsi="Times New Roman" w:cs="Times New Roman"/>
          <w:sz w:val="24"/>
          <w:szCs w:val="24"/>
        </w:rPr>
        <w:t>в) наличие нормативного правового акта субъекта Российской Федерации, предусматривающего порядок предоставления средств на возмещение части затрат  инвесторов (заемщиков), источником финансового обеспечения которых является субсидия, в том числе перечни документов, необходимых для получения указанных средств, сроки и порядок рассмотрения уполномоченным органом, представленных документов, сроки и порядок заключения заемщиком соглашения с уполномоченным органом о предоставлении указанных средств, предусматривающего установление ежегодного предельного расчетного</w:t>
      </w:r>
      <w:proofErr w:type="gramEnd"/>
      <w:r w:rsidRPr="00364875">
        <w:rPr>
          <w:rFonts w:ascii="Times New Roman" w:hAnsi="Times New Roman" w:cs="Times New Roman"/>
          <w:sz w:val="24"/>
          <w:szCs w:val="24"/>
        </w:rPr>
        <w:t xml:space="preserve"> объема этих средств на период действия инвестиционного кредитного договора, а также сроки ввода объекта в эксплуатацию (по объектам, требующим ввода в эксплуатацию), иные условия, предусмотренные пунктом 3 статьи 78 Бюджетного кодекса Российской Федерации;</w:t>
      </w:r>
    </w:p>
    <w:p w:rsidR="00373857" w:rsidRDefault="00373857" w:rsidP="00373857">
      <w:pPr>
        <w:pStyle w:val="ConsPlusNormal"/>
        <w:ind w:firstLine="540"/>
        <w:jc w:val="both"/>
        <w:rPr>
          <w:rFonts w:ascii="Times New Roman" w:hAnsi="Times New Roman" w:cs="Times New Roman"/>
          <w:sz w:val="24"/>
          <w:szCs w:val="24"/>
        </w:rPr>
      </w:pPr>
      <w:proofErr w:type="gramStart"/>
      <w:r w:rsidRPr="00364875">
        <w:rPr>
          <w:rFonts w:ascii="Times New Roman" w:hAnsi="Times New Roman" w:cs="Times New Roman"/>
          <w:sz w:val="24"/>
          <w:szCs w:val="24"/>
        </w:rPr>
        <w:t xml:space="preserve">г) наличие обязательства субъекта Российской Федерации по обеспечению соответствия </w:t>
      </w:r>
      <w:r>
        <w:rPr>
          <w:rFonts w:ascii="Times New Roman" w:hAnsi="Times New Roman" w:cs="Times New Roman"/>
          <w:sz w:val="24"/>
          <w:szCs w:val="24"/>
        </w:rPr>
        <w:t xml:space="preserve"> </w:t>
      </w:r>
      <w:r w:rsidRPr="00364875">
        <w:rPr>
          <w:rFonts w:ascii="Times New Roman" w:hAnsi="Times New Roman" w:cs="Times New Roman"/>
          <w:sz w:val="24"/>
          <w:szCs w:val="24"/>
        </w:rPr>
        <w:t>значений показателей, устанавливаемых государственной программой субъекта Российской Федерации и (или) программами муниципальных образований, иными нормативными правовыми актами субъекта Российской Федерации и органов местного самоуправления, значениям показателей результативности предоставления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w:t>
      </w:r>
      <w:r>
        <w:rPr>
          <w:rFonts w:ascii="Times New Roman" w:hAnsi="Times New Roman" w:cs="Times New Roman"/>
          <w:sz w:val="24"/>
          <w:szCs w:val="24"/>
        </w:rPr>
        <w:t>ение</w:t>
      </w:r>
      <w:proofErr w:type="gramEnd"/>
      <w:r>
        <w:rPr>
          <w:rFonts w:ascii="Times New Roman" w:hAnsi="Times New Roman" w:cs="Times New Roman"/>
          <w:sz w:val="24"/>
          <w:szCs w:val="24"/>
        </w:rPr>
        <w:t xml:space="preserve"> о предоставлении субсидий);</w:t>
      </w:r>
    </w:p>
    <w:p w:rsidR="00373857" w:rsidRPr="00364875" w:rsidRDefault="00373857" w:rsidP="00373857">
      <w:pPr>
        <w:pStyle w:val="ConsPlusNormal"/>
        <w:ind w:firstLine="540"/>
        <w:jc w:val="both"/>
        <w:rPr>
          <w:rFonts w:ascii="Times New Roman" w:hAnsi="Times New Roman" w:cs="Times New Roman"/>
          <w:sz w:val="24"/>
          <w:szCs w:val="24"/>
        </w:rPr>
      </w:pPr>
      <w:r w:rsidRPr="001E6ED2">
        <w:rPr>
          <w:rFonts w:ascii="Times New Roman" w:hAnsi="Times New Roman" w:cs="Times New Roman"/>
          <w:sz w:val="24"/>
          <w:szCs w:val="24"/>
        </w:rPr>
        <w:t>д) возврат субъектом Российской Федерации сре</w:t>
      </w:r>
      <w:proofErr w:type="gramStart"/>
      <w:r w:rsidRPr="001E6ED2">
        <w:rPr>
          <w:rFonts w:ascii="Times New Roman" w:hAnsi="Times New Roman" w:cs="Times New Roman"/>
          <w:sz w:val="24"/>
          <w:szCs w:val="24"/>
        </w:rPr>
        <w:t>дств в ф</w:t>
      </w:r>
      <w:proofErr w:type="gramEnd"/>
      <w:r w:rsidRPr="001E6ED2">
        <w:rPr>
          <w:rFonts w:ascii="Times New Roman" w:hAnsi="Times New Roman" w:cs="Times New Roman"/>
          <w:sz w:val="24"/>
          <w:szCs w:val="24"/>
        </w:rPr>
        <w:t xml:space="preserve">едеральный бюджет в </w:t>
      </w:r>
      <w:r w:rsidRPr="001E6ED2">
        <w:rPr>
          <w:rFonts w:ascii="Times New Roman" w:hAnsi="Times New Roman" w:cs="Times New Roman"/>
          <w:sz w:val="24"/>
          <w:szCs w:val="24"/>
        </w:rPr>
        <w:lastRenderedPageBreak/>
        <w:t>соответствии с пунктами 16 и 19 Правил, утвержденных постановлением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10. Критериями отбора субъектов Российской Федерации для предоставления субсидии является наличие в субъекте Российской Федерации посевных площадей, и (или) поголовья сельскохозяйственных животных, и (или) мощностей по переработке сельскохозяйственной продукции.</w:t>
      </w:r>
    </w:p>
    <w:p w:rsidR="00373857" w:rsidRPr="00364875" w:rsidRDefault="00373857" w:rsidP="00373857">
      <w:pPr>
        <w:pStyle w:val="ConsPlusNormal"/>
        <w:tabs>
          <w:tab w:val="left" w:pos="3660"/>
        </w:tabs>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11. </w:t>
      </w:r>
      <w:r>
        <w:rPr>
          <w:rFonts w:ascii="Times New Roman" w:hAnsi="Times New Roman" w:cs="Times New Roman"/>
          <w:sz w:val="24"/>
          <w:szCs w:val="24"/>
        </w:rPr>
        <w:t xml:space="preserve">Отбор приоритетных инвестиционных проектов </w:t>
      </w:r>
      <w:r w:rsidRPr="00364875">
        <w:rPr>
          <w:rFonts w:ascii="Times New Roman" w:hAnsi="Times New Roman" w:cs="Times New Roman"/>
          <w:sz w:val="24"/>
          <w:szCs w:val="24"/>
        </w:rPr>
        <w:t>проводится</w:t>
      </w:r>
      <w:r>
        <w:rPr>
          <w:rFonts w:ascii="Times New Roman" w:hAnsi="Times New Roman" w:cs="Times New Roman"/>
          <w:sz w:val="24"/>
          <w:szCs w:val="24"/>
        </w:rPr>
        <w:t xml:space="preserve"> </w:t>
      </w:r>
      <w:r w:rsidRPr="005516A4">
        <w:rPr>
          <w:rFonts w:ascii="Times New Roman" w:hAnsi="Times New Roman" w:cs="Times New Roman"/>
          <w:sz w:val="24"/>
          <w:szCs w:val="24"/>
        </w:rPr>
        <w:t>Министерством сельского хозяйства Российской Федерации не менее 2 раз в год: пер</w:t>
      </w:r>
      <w:r>
        <w:rPr>
          <w:rFonts w:ascii="Times New Roman" w:hAnsi="Times New Roman" w:cs="Times New Roman"/>
          <w:sz w:val="24"/>
          <w:szCs w:val="24"/>
        </w:rPr>
        <w:t xml:space="preserve">вый отбор - </w:t>
      </w:r>
      <w:r w:rsidRPr="00364875">
        <w:rPr>
          <w:rFonts w:ascii="Times New Roman" w:hAnsi="Times New Roman" w:cs="Times New Roman"/>
          <w:sz w:val="24"/>
          <w:szCs w:val="24"/>
        </w:rPr>
        <w:t>не позднее 28 февраля</w:t>
      </w:r>
      <w:r w:rsidRPr="00C86DB0">
        <w:rPr>
          <w:rFonts w:ascii="Times New Roman" w:hAnsi="Times New Roman" w:cs="Times New Roman"/>
          <w:sz w:val="24"/>
          <w:szCs w:val="24"/>
        </w:rPr>
        <w:t xml:space="preserve"> </w:t>
      </w:r>
      <w:r>
        <w:rPr>
          <w:rFonts w:ascii="Times New Roman" w:hAnsi="Times New Roman" w:cs="Times New Roman"/>
          <w:sz w:val="24"/>
          <w:szCs w:val="24"/>
        </w:rPr>
        <w:t xml:space="preserve">финансового </w:t>
      </w:r>
      <w:r w:rsidRPr="004A06CE">
        <w:rPr>
          <w:rFonts w:ascii="Times New Roman" w:hAnsi="Times New Roman" w:cs="Times New Roman"/>
          <w:sz w:val="24"/>
          <w:szCs w:val="24"/>
        </w:rPr>
        <w:t>года</w:t>
      </w:r>
      <w:r>
        <w:rPr>
          <w:rFonts w:ascii="Times New Roman" w:hAnsi="Times New Roman" w:cs="Times New Roman"/>
          <w:sz w:val="24"/>
          <w:szCs w:val="24"/>
        </w:rPr>
        <w:t xml:space="preserve">, последний отбор – не позднее 30 сентября финансового </w:t>
      </w:r>
      <w:r w:rsidRPr="004A06CE">
        <w:rPr>
          <w:rFonts w:ascii="Times New Roman" w:hAnsi="Times New Roman" w:cs="Times New Roman"/>
          <w:sz w:val="24"/>
          <w:szCs w:val="24"/>
        </w:rPr>
        <w:t>года (в целях планирования бюджетных ассигнований на очередной финансовый  год).</w:t>
      </w:r>
      <w:r>
        <w:rPr>
          <w:rFonts w:ascii="Times New Roman" w:hAnsi="Times New Roman" w:cs="Times New Roman"/>
          <w:sz w:val="24"/>
          <w:szCs w:val="24"/>
        </w:rPr>
        <w:t xml:space="preserve"> </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12. В целях проведения отбора</w:t>
      </w:r>
      <w:r>
        <w:rPr>
          <w:rFonts w:ascii="Times New Roman" w:hAnsi="Times New Roman" w:cs="Times New Roman"/>
          <w:sz w:val="24"/>
          <w:szCs w:val="24"/>
        </w:rPr>
        <w:t xml:space="preserve"> приоритетных</w:t>
      </w:r>
      <w:r w:rsidRPr="00364875">
        <w:rPr>
          <w:rFonts w:ascii="Times New Roman" w:hAnsi="Times New Roman" w:cs="Times New Roman"/>
          <w:sz w:val="24"/>
          <w:szCs w:val="24"/>
        </w:rPr>
        <w:t xml:space="preserve"> инвестиционных проектов в соответствии с настоящими Правилами,  Министерство сельского хозяйства Российской Федерации размещает на своем официальном сайте в информаци</w:t>
      </w:r>
      <w:r>
        <w:rPr>
          <w:rFonts w:ascii="Times New Roman" w:hAnsi="Times New Roman" w:cs="Times New Roman"/>
          <w:sz w:val="24"/>
          <w:szCs w:val="24"/>
        </w:rPr>
        <w:t>онно-телекоммуникационной сети «</w:t>
      </w:r>
      <w:r w:rsidRPr="00364875">
        <w:rPr>
          <w:rFonts w:ascii="Times New Roman" w:hAnsi="Times New Roman" w:cs="Times New Roman"/>
          <w:sz w:val="24"/>
          <w:szCs w:val="24"/>
        </w:rPr>
        <w:t>Интернет</w:t>
      </w:r>
      <w:r>
        <w:rPr>
          <w:rFonts w:ascii="Times New Roman" w:hAnsi="Times New Roman" w:cs="Times New Roman"/>
          <w:sz w:val="24"/>
          <w:szCs w:val="24"/>
        </w:rPr>
        <w:t>»</w:t>
      </w:r>
      <w:r w:rsidRPr="00364875">
        <w:rPr>
          <w:rFonts w:ascii="Times New Roman" w:hAnsi="Times New Roman" w:cs="Times New Roman"/>
          <w:sz w:val="24"/>
          <w:szCs w:val="24"/>
        </w:rPr>
        <w:t xml:space="preserve"> соответствующее уведомление.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w:t>
      </w:r>
      <w:r w:rsidRPr="00557AA3">
        <w:rPr>
          <w:rFonts w:ascii="Times New Roman" w:hAnsi="Times New Roman" w:cs="Times New Roman"/>
          <w:sz w:val="24"/>
          <w:szCs w:val="24"/>
        </w:rPr>
        <w:t xml:space="preserve">Для прохождения процедуры отбора </w:t>
      </w:r>
      <w:r>
        <w:rPr>
          <w:rFonts w:ascii="Times New Roman" w:hAnsi="Times New Roman" w:cs="Times New Roman"/>
          <w:sz w:val="24"/>
          <w:szCs w:val="24"/>
        </w:rPr>
        <w:t xml:space="preserve">приоритетных </w:t>
      </w:r>
      <w:r w:rsidRPr="00557AA3">
        <w:rPr>
          <w:rFonts w:ascii="Times New Roman" w:hAnsi="Times New Roman" w:cs="Times New Roman"/>
          <w:sz w:val="24"/>
          <w:szCs w:val="24"/>
        </w:rPr>
        <w:t>инвестиционных проектов заемщик представляет в уполномоченный орган следующие документы:</w:t>
      </w:r>
    </w:p>
    <w:p w:rsidR="00373857" w:rsidRPr="00C86DB0" w:rsidRDefault="00373857" w:rsidP="00373857">
      <w:pPr>
        <w:pStyle w:val="ConsPlusNormal"/>
        <w:ind w:firstLine="540"/>
        <w:jc w:val="both"/>
        <w:rPr>
          <w:rFonts w:ascii="Times New Roman" w:hAnsi="Times New Roman" w:cs="Times New Roman"/>
          <w:sz w:val="24"/>
          <w:szCs w:val="24"/>
        </w:rPr>
      </w:pPr>
      <w:r w:rsidRPr="00C86DB0">
        <w:rPr>
          <w:rFonts w:ascii="Times New Roman" w:hAnsi="Times New Roman" w:cs="Times New Roman"/>
          <w:sz w:val="24"/>
          <w:szCs w:val="24"/>
        </w:rPr>
        <w:t>заявление о реализации приоритетного инвестиционного проекта с указанием наименования, организационно-правовой формы и места нахождения инвестора (заемщика), желающего реализовать приоритетный инвестиционный проект, планируемого размера субсидии, подлежащей перечислению за весь срок действия кредитного договора (с разбивкой по годам), подписанное руководителем инвестора (заемщика);</w:t>
      </w:r>
    </w:p>
    <w:p w:rsidR="00373857" w:rsidRPr="00CA61EA" w:rsidRDefault="00373857" w:rsidP="00373857">
      <w:pPr>
        <w:pStyle w:val="ConsPlusNormal"/>
        <w:ind w:firstLine="540"/>
        <w:contextualSpacing/>
        <w:jc w:val="both"/>
        <w:rPr>
          <w:rFonts w:ascii="Times New Roman" w:hAnsi="Times New Roman" w:cs="Times New Roman"/>
          <w:sz w:val="24"/>
          <w:szCs w:val="24"/>
        </w:rPr>
      </w:pPr>
      <w:r w:rsidRPr="00CA61EA">
        <w:rPr>
          <w:rFonts w:ascii="Times New Roman" w:hAnsi="Times New Roman" w:cs="Times New Roman"/>
          <w:sz w:val="24"/>
          <w:szCs w:val="24"/>
        </w:rPr>
        <w:t>копии учредительных документов инвестора с приложениями и изменениями;</w:t>
      </w:r>
    </w:p>
    <w:p w:rsidR="00373857" w:rsidRPr="00CA61EA" w:rsidRDefault="00373857" w:rsidP="00373857">
      <w:pPr>
        <w:spacing w:line="240" w:lineRule="auto"/>
        <w:ind w:firstLine="567"/>
        <w:contextualSpacing/>
        <w:rPr>
          <w:rFonts w:ascii="Times New Roman" w:hAnsi="Times New Roman" w:cs="Times New Roman"/>
          <w:sz w:val="24"/>
          <w:szCs w:val="24"/>
        </w:rPr>
      </w:pPr>
      <w:r w:rsidRPr="00CA61EA">
        <w:rPr>
          <w:rFonts w:ascii="Times New Roman" w:hAnsi="Times New Roman" w:cs="Times New Roman"/>
          <w:sz w:val="24"/>
          <w:szCs w:val="24"/>
        </w:rPr>
        <w:t>паспорт приоритетного инвестиционного проекта согласно приложению № 1;</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proofErr w:type="gramStart"/>
      <w:r w:rsidRPr="00CA61EA">
        <w:rPr>
          <w:rFonts w:ascii="Times New Roman" w:hAnsi="Times New Roman" w:cs="Times New Roman"/>
          <w:sz w:val="24"/>
          <w:szCs w:val="24"/>
        </w:rPr>
        <w:t>заверенная кредитной организацией копия кредитного договора с графиком погашения кредита и уплаты процентов по нему, или письмо кредитной организации, оформленное на официальном бланке, либо выписка из протокола коллегиального органа кредитной организации, уполномоченного рассматривать вопросы о предоставлении кредита, которые должны содержать описание условий предоставления кредита на цели реализации приоритетного инвестиционного проекта (цель предоставления кредита, сумма кредита, процентная ставка по кредиту, порядок</w:t>
      </w:r>
      <w:proofErr w:type="gramEnd"/>
      <w:r w:rsidRPr="00CA61EA">
        <w:rPr>
          <w:rFonts w:ascii="Times New Roman" w:hAnsi="Times New Roman" w:cs="Times New Roman"/>
          <w:sz w:val="24"/>
          <w:szCs w:val="24"/>
        </w:rPr>
        <w:t xml:space="preserve"> уплаты процентов и возврата суммы кредита, срок кредита, сумма процентов, подлежащих уплате);</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копия бизнес-плана приоритетного инвестиционного проекта с полным описанием, указанием технических характеристик и планом-графиком реализации приоритетного инвестиционного проекта, заверенная  руководителем инвестора (заемщика);</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 xml:space="preserve">выписка из Единого государственного реестра юридических лиц или выписка из Единого государственного реестра индивидуальных </w:t>
      </w:r>
      <w:r w:rsidRPr="005516A4">
        <w:rPr>
          <w:rFonts w:ascii="Times New Roman" w:hAnsi="Times New Roman" w:cs="Times New Roman"/>
          <w:sz w:val="24"/>
          <w:szCs w:val="24"/>
        </w:rPr>
        <w:t>предпринимателей (в случае непредставления инвестором (заемщиком) такого документа уполномоченный орган запрашивает его самостоятельно);</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заверенные руководителем инвестора (заемщика) копии договоров с поставщиками и подрядчиками, заключенных в соответствии с бизнес-планом и (или) копия отчетной (исполнительной) документации проекта;</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справка налогового органа, подтверждающая отсутствие у инвестора (заемщика)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заверенная в установленном порядке (в случае непредставления организацией такого документа уполномоченн</w:t>
      </w:r>
      <w:r>
        <w:rPr>
          <w:rFonts w:ascii="Times New Roman" w:hAnsi="Times New Roman" w:cs="Times New Roman"/>
          <w:sz w:val="24"/>
          <w:szCs w:val="24"/>
        </w:rPr>
        <w:t>ый</w:t>
      </w:r>
      <w:r w:rsidRPr="00CA61EA">
        <w:rPr>
          <w:rFonts w:ascii="Times New Roman" w:hAnsi="Times New Roman" w:cs="Times New Roman"/>
          <w:sz w:val="24"/>
          <w:szCs w:val="24"/>
        </w:rPr>
        <w:t xml:space="preserve"> </w:t>
      </w:r>
      <w:r w:rsidRPr="005516A4">
        <w:rPr>
          <w:rFonts w:ascii="Times New Roman" w:hAnsi="Times New Roman" w:cs="Times New Roman"/>
          <w:sz w:val="24"/>
          <w:szCs w:val="24"/>
        </w:rPr>
        <w:t>орган запрашивает</w:t>
      </w:r>
      <w:r w:rsidRPr="00CA61EA">
        <w:rPr>
          <w:rFonts w:ascii="Times New Roman" w:hAnsi="Times New Roman" w:cs="Times New Roman"/>
          <w:sz w:val="24"/>
          <w:szCs w:val="24"/>
        </w:rPr>
        <w:t xml:space="preserve"> его самостоятельно);</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lastRenderedPageBreak/>
        <w:t>справка, подписанная руководителем инвестора (заемщика) и главным бухгалтером, подтверждающая, что инвестор (заемщик) не получает из бюджетов бюджетной системы Российской Федерации средства на возмещение части затрат на уплату процентов по субсидируемым в соответствии с настоящими Правилами кредитным договорам (в случае заключения кредитного договора);</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копия  правоустанавливающего документа на земельный участок, являющегося площадкой для размещения инвестиционного проекта.</w:t>
      </w:r>
    </w:p>
    <w:p w:rsidR="00373857" w:rsidRPr="001E6ED2" w:rsidRDefault="00373857" w:rsidP="00373857">
      <w:pPr>
        <w:spacing w:line="240" w:lineRule="auto"/>
        <w:ind w:firstLine="567"/>
        <w:contextualSpacing/>
        <w:jc w:val="both"/>
        <w:rPr>
          <w:rFonts w:ascii="Times New Roman" w:hAnsi="Times New Roman" w:cs="Times New Roman"/>
          <w:sz w:val="24"/>
          <w:szCs w:val="24"/>
        </w:rPr>
      </w:pPr>
      <w:r w:rsidRPr="001E6ED2">
        <w:rPr>
          <w:rFonts w:ascii="Times New Roman" w:hAnsi="Times New Roman" w:cs="Times New Roman"/>
          <w:sz w:val="24"/>
          <w:szCs w:val="24"/>
        </w:rPr>
        <w:t xml:space="preserve">Инвестор (заемщик) вправе представить документы, указанные в настоящем пункте,  в электронном виде через АИС «Субсидии АПК» с соблюдением требований, установленных законодательством Российской Федерации об электронной подписи. </w:t>
      </w:r>
    </w:p>
    <w:p w:rsidR="00373857" w:rsidRPr="001E6ED2" w:rsidRDefault="00373857" w:rsidP="00373857">
      <w:pPr>
        <w:spacing w:line="240" w:lineRule="auto"/>
        <w:ind w:firstLine="567"/>
        <w:contextualSpacing/>
        <w:jc w:val="both"/>
        <w:rPr>
          <w:rFonts w:ascii="Times New Roman" w:hAnsi="Times New Roman" w:cs="Times New Roman"/>
          <w:sz w:val="24"/>
          <w:szCs w:val="24"/>
        </w:rPr>
      </w:pPr>
      <w:r w:rsidRPr="001E6ED2">
        <w:rPr>
          <w:rFonts w:ascii="Times New Roman" w:hAnsi="Times New Roman" w:cs="Times New Roman"/>
          <w:sz w:val="24"/>
          <w:szCs w:val="24"/>
        </w:rPr>
        <w:t>Документы в уполномоченный орган предоставляются в течение 30 календарных дней со дня размещения уведомления.</w:t>
      </w:r>
    </w:p>
    <w:p w:rsidR="00373857" w:rsidRPr="00CA61EA" w:rsidRDefault="00373857" w:rsidP="00373857">
      <w:pPr>
        <w:spacing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14. Уполномоченный орган:</w:t>
      </w:r>
    </w:p>
    <w:p w:rsidR="00373857" w:rsidRPr="00CA61EA" w:rsidRDefault="00373857" w:rsidP="00373857">
      <w:pPr>
        <w:spacing w:after="0" w:line="240" w:lineRule="auto"/>
        <w:ind w:firstLine="567"/>
        <w:contextualSpacing/>
        <w:jc w:val="both"/>
        <w:rPr>
          <w:rFonts w:ascii="Times New Roman" w:hAnsi="Times New Roman" w:cs="Times New Roman"/>
          <w:sz w:val="24"/>
          <w:szCs w:val="24"/>
        </w:rPr>
      </w:pPr>
      <w:r w:rsidRPr="00CA61EA">
        <w:rPr>
          <w:rFonts w:ascii="Times New Roman" w:hAnsi="Times New Roman" w:cs="Times New Roman"/>
          <w:sz w:val="24"/>
          <w:szCs w:val="24"/>
        </w:rPr>
        <w:t>а) регистрирует в порядке поступления документы, указанные в пункте 13 настоящих Правил, в АИС «Субсидии АПК» в день обращения;</w:t>
      </w:r>
    </w:p>
    <w:p w:rsidR="00373857" w:rsidRPr="00CA61EA" w:rsidRDefault="00373857" w:rsidP="00373857">
      <w:pPr>
        <w:pStyle w:val="ConsPlusNormal"/>
        <w:ind w:firstLine="540"/>
        <w:jc w:val="both"/>
        <w:rPr>
          <w:rFonts w:ascii="Times New Roman" w:hAnsi="Times New Roman" w:cs="Times New Roman"/>
          <w:sz w:val="24"/>
          <w:szCs w:val="24"/>
        </w:rPr>
      </w:pPr>
      <w:r w:rsidRPr="00CA61EA">
        <w:rPr>
          <w:rFonts w:ascii="Times New Roman" w:hAnsi="Times New Roman" w:cs="Times New Roman"/>
          <w:sz w:val="24"/>
          <w:szCs w:val="24"/>
        </w:rPr>
        <w:t xml:space="preserve">б) в течение 15 рабочих дней </w:t>
      </w:r>
      <w:proofErr w:type="gramStart"/>
      <w:r w:rsidRPr="00CA61EA">
        <w:rPr>
          <w:rFonts w:ascii="Times New Roman" w:hAnsi="Times New Roman" w:cs="Times New Roman"/>
          <w:sz w:val="24"/>
          <w:szCs w:val="24"/>
        </w:rPr>
        <w:t>с даты</w:t>
      </w:r>
      <w:r>
        <w:rPr>
          <w:rFonts w:ascii="Times New Roman" w:hAnsi="Times New Roman" w:cs="Times New Roman"/>
          <w:sz w:val="24"/>
          <w:szCs w:val="24"/>
        </w:rPr>
        <w:t xml:space="preserve"> </w:t>
      </w:r>
      <w:r w:rsidRPr="00CA61EA">
        <w:rPr>
          <w:rFonts w:ascii="Times New Roman" w:hAnsi="Times New Roman" w:cs="Times New Roman"/>
          <w:sz w:val="24"/>
          <w:szCs w:val="24"/>
        </w:rPr>
        <w:t>регистрации</w:t>
      </w:r>
      <w:proofErr w:type="gramEnd"/>
      <w:r w:rsidRPr="00CA61EA">
        <w:rPr>
          <w:rFonts w:ascii="Times New Roman" w:hAnsi="Times New Roman" w:cs="Times New Roman"/>
          <w:sz w:val="24"/>
          <w:szCs w:val="24"/>
        </w:rPr>
        <w:t xml:space="preserve"> документов:</w:t>
      </w:r>
    </w:p>
    <w:p w:rsidR="00373857" w:rsidRPr="00CA61EA" w:rsidRDefault="00373857" w:rsidP="00373857">
      <w:pPr>
        <w:pStyle w:val="ConsPlusNormal"/>
        <w:ind w:firstLine="540"/>
        <w:jc w:val="both"/>
        <w:rPr>
          <w:rFonts w:ascii="Times New Roman" w:hAnsi="Times New Roman" w:cs="Times New Roman"/>
          <w:sz w:val="24"/>
          <w:szCs w:val="24"/>
        </w:rPr>
      </w:pPr>
      <w:r w:rsidRPr="00CA61EA">
        <w:rPr>
          <w:rFonts w:ascii="Times New Roman" w:hAnsi="Times New Roman" w:cs="Times New Roman"/>
          <w:sz w:val="24"/>
          <w:szCs w:val="24"/>
        </w:rPr>
        <w:t>проверяет правильность оформления и комплектность документов, предусмотренных настоящими Правилами;</w:t>
      </w:r>
    </w:p>
    <w:p w:rsidR="00373857" w:rsidRPr="00CA61EA" w:rsidRDefault="00373857" w:rsidP="00373857">
      <w:pPr>
        <w:pStyle w:val="ConsPlusNormal"/>
        <w:ind w:firstLine="540"/>
        <w:jc w:val="both"/>
        <w:rPr>
          <w:rFonts w:ascii="Times New Roman" w:hAnsi="Times New Roman" w:cs="Times New Roman"/>
          <w:sz w:val="24"/>
          <w:szCs w:val="24"/>
        </w:rPr>
      </w:pPr>
      <w:r w:rsidRPr="00CA61EA">
        <w:rPr>
          <w:rFonts w:ascii="Times New Roman" w:hAnsi="Times New Roman" w:cs="Times New Roman"/>
          <w:sz w:val="24"/>
          <w:szCs w:val="24"/>
        </w:rPr>
        <w:t>рассматривает документы по приоритетному инвестиционному проекту, представленные инвестором (заемщиком) в соответствии с пунктом 13 настоящих Правил;</w:t>
      </w:r>
    </w:p>
    <w:p w:rsidR="00373857" w:rsidRPr="005516A4" w:rsidRDefault="00373857" w:rsidP="00373857">
      <w:pPr>
        <w:pStyle w:val="ConsPlusNormal"/>
        <w:ind w:firstLine="540"/>
        <w:jc w:val="both"/>
        <w:rPr>
          <w:rFonts w:ascii="Times New Roman" w:hAnsi="Times New Roman" w:cs="Times New Roman"/>
          <w:sz w:val="24"/>
          <w:szCs w:val="24"/>
        </w:rPr>
      </w:pPr>
      <w:r w:rsidRPr="00CA61EA">
        <w:rPr>
          <w:rFonts w:ascii="Times New Roman" w:hAnsi="Times New Roman" w:cs="Times New Roman"/>
          <w:sz w:val="24"/>
          <w:szCs w:val="24"/>
        </w:rPr>
        <w:t xml:space="preserve">проводит проверку приоритетного инвестиционного проекта и инвестора (заемщика) на </w:t>
      </w:r>
      <w:r w:rsidRPr="005516A4">
        <w:rPr>
          <w:rFonts w:ascii="Times New Roman" w:hAnsi="Times New Roman" w:cs="Times New Roman"/>
          <w:sz w:val="24"/>
          <w:szCs w:val="24"/>
        </w:rPr>
        <w:t>соответствие критериям, установленным пунктами 4, 5 настоящих Правил, а также подпункту «г» пункта 2 настоящих Правил;</w:t>
      </w:r>
    </w:p>
    <w:p w:rsidR="00373857" w:rsidRPr="00CA61EA" w:rsidRDefault="00373857" w:rsidP="00373857">
      <w:pPr>
        <w:pStyle w:val="ConsPlusNormal"/>
        <w:ind w:firstLine="540"/>
        <w:jc w:val="both"/>
        <w:rPr>
          <w:rFonts w:ascii="Times New Roman" w:hAnsi="Times New Roman" w:cs="Times New Roman"/>
          <w:sz w:val="24"/>
          <w:szCs w:val="24"/>
        </w:rPr>
      </w:pPr>
      <w:r w:rsidRPr="005516A4">
        <w:rPr>
          <w:rFonts w:ascii="Times New Roman" w:hAnsi="Times New Roman" w:cs="Times New Roman"/>
          <w:sz w:val="24"/>
          <w:szCs w:val="24"/>
        </w:rPr>
        <w:t>в случае соответствия приоритетного инвестиционного проекта и инвестора (заемщика) настоящим Правилам, подготавливает письменное решение о поддержке (отказе в поддержке) приоритетного инвестиционного проекта.</w:t>
      </w:r>
      <w:r>
        <w:rPr>
          <w:rFonts w:ascii="Times New Roman" w:hAnsi="Times New Roman" w:cs="Times New Roman"/>
          <w:sz w:val="24"/>
          <w:szCs w:val="24"/>
        </w:rPr>
        <w:t xml:space="preserve"> </w:t>
      </w:r>
    </w:p>
    <w:p w:rsidR="00210AA6" w:rsidRPr="00F723EE" w:rsidRDefault="00210AA6" w:rsidP="00210AA6">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Уполномоченный орган в течение финансового года представляет в Министерство сельского хозяйства Российской Федерации соответствующий пакет документов для прохождения процедуры отбора.</w:t>
      </w:r>
    </w:p>
    <w:p w:rsidR="00373857" w:rsidRPr="00F723EE"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 xml:space="preserve">15. Уполномоченным органом может быть принято решение об отказе </w:t>
      </w:r>
      <w:r w:rsidRPr="001260A5">
        <w:rPr>
          <w:rFonts w:ascii="Times New Roman" w:hAnsi="Times New Roman" w:cs="Times New Roman"/>
          <w:sz w:val="24"/>
          <w:szCs w:val="24"/>
        </w:rPr>
        <w:t>в поддержке</w:t>
      </w:r>
      <w:r>
        <w:rPr>
          <w:rFonts w:ascii="Times New Roman" w:hAnsi="Times New Roman" w:cs="Times New Roman"/>
          <w:sz w:val="24"/>
          <w:szCs w:val="24"/>
        </w:rPr>
        <w:t xml:space="preserve"> </w:t>
      </w:r>
      <w:r w:rsidRPr="00F723EE">
        <w:rPr>
          <w:rFonts w:ascii="Times New Roman" w:hAnsi="Times New Roman" w:cs="Times New Roman"/>
          <w:sz w:val="24"/>
          <w:szCs w:val="24"/>
        </w:rPr>
        <w:t xml:space="preserve">приоритетного инвестиционного проекта </w:t>
      </w:r>
      <w:r>
        <w:rPr>
          <w:rFonts w:ascii="Times New Roman" w:hAnsi="Times New Roman" w:cs="Times New Roman"/>
          <w:sz w:val="24"/>
          <w:szCs w:val="24"/>
        </w:rPr>
        <w:t xml:space="preserve"> </w:t>
      </w:r>
      <w:r w:rsidRPr="00F723EE">
        <w:rPr>
          <w:rFonts w:ascii="Times New Roman" w:hAnsi="Times New Roman" w:cs="Times New Roman"/>
          <w:sz w:val="24"/>
          <w:szCs w:val="24"/>
        </w:rPr>
        <w:t>в следующих случаях:</w:t>
      </w:r>
    </w:p>
    <w:p w:rsidR="00373857" w:rsidRPr="00F723EE"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а) несоответствие представленных документов требованиям пункта 13 настоящих Правил;</w:t>
      </w:r>
    </w:p>
    <w:p w:rsidR="00373857" w:rsidRPr="00F723EE" w:rsidRDefault="00373857" w:rsidP="00373857">
      <w:pPr>
        <w:pStyle w:val="ConsPlusNormal"/>
        <w:tabs>
          <w:tab w:val="left" w:pos="3195"/>
        </w:tabs>
        <w:ind w:firstLine="540"/>
        <w:jc w:val="both"/>
        <w:rPr>
          <w:rFonts w:ascii="Times New Roman" w:hAnsi="Times New Roman" w:cs="Times New Roman"/>
          <w:sz w:val="24"/>
          <w:szCs w:val="24"/>
        </w:rPr>
      </w:pPr>
      <w:r w:rsidRPr="00F723EE">
        <w:rPr>
          <w:rFonts w:ascii="Times New Roman" w:hAnsi="Times New Roman" w:cs="Times New Roman"/>
          <w:sz w:val="24"/>
          <w:szCs w:val="24"/>
        </w:rPr>
        <w:t>б) несоответствие приоритетного инвестиционного проекта и/или инвестора (заемщика) критериям, установленным пунктами 4, 5 настоящих Правил, а также подпункту «г» пункта 2 настоящих Правил;</w:t>
      </w:r>
    </w:p>
    <w:p w:rsidR="00373857" w:rsidRPr="00F723EE"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в) недостоверность сведений, указанных заемщиком (инвестором) в представленных документах;</w:t>
      </w:r>
    </w:p>
    <w:p w:rsidR="00373857" w:rsidRPr="001E6ED2"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 xml:space="preserve">г) получение инвестором (заемщиком) из бюджетов бюджетной системы Российской Федерации средств на возмещение части затрат на уплату процентов по субсидируемым в соответствии с настоящими </w:t>
      </w:r>
      <w:r w:rsidRPr="001E6ED2">
        <w:rPr>
          <w:rFonts w:ascii="Times New Roman" w:hAnsi="Times New Roman" w:cs="Times New Roman"/>
          <w:sz w:val="24"/>
          <w:szCs w:val="24"/>
        </w:rPr>
        <w:t>Правилами кредитным договорам.</w:t>
      </w:r>
    </w:p>
    <w:p w:rsidR="00373857" w:rsidRPr="001E6ED2" w:rsidRDefault="00373857" w:rsidP="00373857">
      <w:pPr>
        <w:pStyle w:val="ConsPlusNormal"/>
        <w:ind w:firstLine="540"/>
        <w:jc w:val="both"/>
        <w:rPr>
          <w:rFonts w:ascii="Times New Roman" w:hAnsi="Times New Roman" w:cs="Times New Roman"/>
          <w:sz w:val="24"/>
          <w:szCs w:val="24"/>
        </w:rPr>
      </w:pPr>
      <w:r w:rsidRPr="001E6ED2">
        <w:rPr>
          <w:rFonts w:ascii="Times New Roman" w:hAnsi="Times New Roman" w:cs="Times New Roman"/>
          <w:sz w:val="24"/>
          <w:szCs w:val="24"/>
        </w:rPr>
        <w:t xml:space="preserve">Уполномоченный орган направляет инвестору (заемщику) копию принятого решения о поддержке либо об отказе в поддержке  инвестиционного проекта в течение 5 дней со дня его принятия в бумажном виде и в электронном виде через  АИС «Субсидии АПК». </w:t>
      </w:r>
    </w:p>
    <w:p w:rsidR="00373857" w:rsidRPr="001E6ED2" w:rsidRDefault="00373857" w:rsidP="00373857">
      <w:pPr>
        <w:pStyle w:val="ConsPlusNormal"/>
        <w:ind w:firstLine="540"/>
        <w:jc w:val="both"/>
        <w:rPr>
          <w:rFonts w:ascii="Times New Roman" w:hAnsi="Times New Roman" w:cs="Times New Roman"/>
          <w:sz w:val="24"/>
          <w:szCs w:val="24"/>
        </w:rPr>
      </w:pPr>
      <w:r w:rsidRPr="001E6ED2">
        <w:rPr>
          <w:rFonts w:ascii="Times New Roman" w:hAnsi="Times New Roman" w:cs="Times New Roman"/>
          <w:sz w:val="24"/>
          <w:szCs w:val="24"/>
        </w:rPr>
        <w:t xml:space="preserve">16. </w:t>
      </w:r>
      <w:proofErr w:type="gramStart"/>
      <w:r w:rsidRPr="001E6ED2">
        <w:rPr>
          <w:rFonts w:ascii="Times New Roman" w:hAnsi="Times New Roman" w:cs="Times New Roman"/>
          <w:sz w:val="24"/>
          <w:szCs w:val="24"/>
        </w:rPr>
        <w:t xml:space="preserve">Министерство сельского хозяйства Российской Федерации с учетом сроков, установленных в пункте 11 настоящих Правил, проводит отбор приоритетных инвестиционных проектов, по результатам которого принимается решение об утверждении  реестра приоритетных инвестиционных проектов, прошедших отбор, которое в 5-дневный срок с  даты принятия размещается на официальном сайте Министерства сельского хозяйства Российской Федерации в информационно-телекоммуникационной сети «Интернет» и в АИС «Субсидии АПК». </w:t>
      </w:r>
      <w:proofErr w:type="gramEnd"/>
    </w:p>
    <w:p w:rsidR="00373857" w:rsidRPr="00F723EE" w:rsidRDefault="00373857" w:rsidP="00373857">
      <w:pPr>
        <w:pStyle w:val="ConsPlusNormal"/>
        <w:ind w:firstLine="540"/>
        <w:jc w:val="both"/>
        <w:rPr>
          <w:rFonts w:ascii="Times New Roman" w:hAnsi="Times New Roman" w:cs="Times New Roman"/>
          <w:sz w:val="24"/>
          <w:szCs w:val="24"/>
        </w:rPr>
      </w:pPr>
      <w:r w:rsidRPr="001E6ED2">
        <w:rPr>
          <w:rFonts w:ascii="Times New Roman" w:hAnsi="Times New Roman" w:cs="Times New Roman"/>
          <w:sz w:val="24"/>
          <w:szCs w:val="24"/>
        </w:rPr>
        <w:t xml:space="preserve">17. </w:t>
      </w:r>
      <w:proofErr w:type="gramStart"/>
      <w:r w:rsidRPr="001E6ED2">
        <w:rPr>
          <w:rFonts w:ascii="Times New Roman" w:hAnsi="Times New Roman" w:cs="Times New Roman"/>
          <w:sz w:val="24"/>
          <w:szCs w:val="24"/>
        </w:rPr>
        <w:t xml:space="preserve">В течение 5 рабочих дней после опубликования на официальном сайте </w:t>
      </w:r>
      <w:r w:rsidRPr="00F723EE">
        <w:rPr>
          <w:rFonts w:ascii="Times New Roman" w:hAnsi="Times New Roman" w:cs="Times New Roman"/>
          <w:sz w:val="24"/>
          <w:szCs w:val="24"/>
        </w:rPr>
        <w:lastRenderedPageBreak/>
        <w:t xml:space="preserve">Министерства сельского хозяйства Российской Федерации в информационно-телекоммуникационной сети «Интернет» решения, указанного в пункте 16 настоящих Правил, уполномоченный орган направляет инвестору (заемщику) письменное уведомление об </w:t>
      </w:r>
      <w:r>
        <w:rPr>
          <w:rFonts w:ascii="Times New Roman" w:hAnsi="Times New Roman" w:cs="Times New Roman"/>
          <w:sz w:val="24"/>
          <w:szCs w:val="24"/>
        </w:rPr>
        <w:t xml:space="preserve"> </w:t>
      </w:r>
      <w:r w:rsidRPr="00F723EE">
        <w:rPr>
          <w:rFonts w:ascii="Times New Roman" w:hAnsi="Times New Roman" w:cs="Times New Roman"/>
          <w:sz w:val="24"/>
          <w:szCs w:val="24"/>
        </w:rPr>
        <w:t>одобрении Министерством сельского хозяйства Российской Федерации инвестиционного проекта в бумажном виде и в электронном виде через  АИС «Субсидии АПК».</w:t>
      </w:r>
      <w:proofErr w:type="gramEnd"/>
    </w:p>
    <w:p w:rsidR="00373857" w:rsidRPr="00F723EE"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18. Принятое Министерством сельского хозяйства Российской Федерации </w:t>
      </w:r>
      <w:r w:rsidRPr="00F723EE">
        <w:rPr>
          <w:rFonts w:ascii="Times New Roman" w:hAnsi="Times New Roman" w:cs="Times New Roman"/>
          <w:sz w:val="24"/>
          <w:szCs w:val="24"/>
        </w:rPr>
        <w:t>решение об утверждении реестра приоритетных инвестиционных проектов, прошедших отбор в соответствии с настоящими Правилами (пункт 16 Правил)</w:t>
      </w:r>
      <w:r>
        <w:rPr>
          <w:rFonts w:ascii="Times New Roman" w:hAnsi="Times New Roman" w:cs="Times New Roman"/>
          <w:sz w:val="24"/>
          <w:szCs w:val="24"/>
        </w:rPr>
        <w:t xml:space="preserve">, </w:t>
      </w:r>
      <w:r w:rsidRPr="00F723EE">
        <w:rPr>
          <w:rFonts w:ascii="Times New Roman" w:hAnsi="Times New Roman" w:cs="Times New Roman"/>
          <w:sz w:val="24"/>
          <w:szCs w:val="24"/>
        </w:rPr>
        <w:t xml:space="preserve"> является основанием:</w:t>
      </w:r>
    </w:p>
    <w:p w:rsidR="00373857" w:rsidRPr="00F723EE"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для установления (уточнения) существенных условий кредитных договоров (на период реализации приоритетного инвестиционного проекта), заключаемых кредитной организацией  с инвесторами (заемщиками), субсидируемых в соответствии с настоящими Правилами, определения кредитной политики по отношению к инвесторам (заемщикам) на период реализации инвестиционного проекта;</w:t>
      </w:r>
    </w:p>
    <w:p w:rsidR="00373857" w:rsidRPr="001E6ED2"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 xml:space="preserve">для включения соответствующего объема бюджетных ассигнований в закон Российской Федерации и законы субъектов Российской Федерации об утверждении бюджетов на  очередной финансовый год и плановый период на </w:t>
      </w:r>
      <w:proofErr w:type="spellStart"/>
      <w:r w:rsidRPr="00F723EE">
        <w:rPr>
          <w:rFonts w:ascii="Times New Roman" w:hAnsi="Times New Roman" w:cs="Times New Roman"/>
          <w:sz w:val="24"/>
          <w:szCs w:val="24"/>
        </w:rPr>
        <w:t>софинансирование</w:t>
      </w:r>
      <w:proofErr w:type="spellEnd"/>
      <w:r w:rsidRPr="00F723EE">
        <w:rPr>
          <w:rFonts w:ascii="Times New Roman" w:hAnsi="Times New Roman" w:cs="Times New Roman"/>
          <w:sz w:val="24"/>
          <w:szCs w:val="24"/>
        </w:rPr>
        <w:t xml:space="preserve"> расходных обязательств субъектов Российской Федерации на цели, установленные </w:t>
      </w:r>
      <w:r w:rsidRPr="001E6ED2">
        <w:rPr>
          <w:rFonts w:ascii="Times New Roman" w:hAnsi="Times New Roman" w:cs="Times New Roman"/>
          <w:sz w:val="24"/>
          <w:szCs w:val="24"/>
        </w:rPr>
        <w:t>настоящими Правилами (долгосрочные расходные обязательства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sidRPr="001E6ED2">
        <w:rPr>
          <w:rFonts w:ascii="Times New Roman" w:hAnsi="Times New Roman" w:cs="Times New Roman"/>
          <w:sz w:val="24"/>
          <w:szCs w:val="24"/>
        </w:rPr>
        <w:t>для учета реестра инвестиционных кредитных договоров, иной информации в соответствии с пунктом 39 настоящих Правил в АИС «Субсидии АПК».</w:t>
      </w:r>
      <w:bookmarkStart w:id="1" w:name="_GoBack"/>
      <w:bookmarkEnd w:id="1"/>
      <w:r>
        <w:rPr>
          <w:rFonts w:ascii="Times New Roman" w:hAnsi="Times New Roman" w:cs="Times New Roman"/>
          <w:sz w:val="24"/>
          <w:szCs w:val="24"/>
        </w:rPr>
        <w:t xml:space="preserve"> </w:t>
      </w:r>
      <w:r w:rsidRPr="00364875">
        <w:rPr>
          <w:rFonts w:ascii="Times New Roman" w:hAnsi="Times New Roman" w:cs="Times New Roman"/>
          <w:sz w:val="24"/>
          <w:szCs w:val="24"/>
        </w:rPr>
        <w:t xml:space="preserve"> </w:t>
      </w:r>
    </w:p>
    <w:p w:rsidR="00373857" w:rsidRDefault="00373857" w:rsidP="00373857">
      <w:pPr>
        <w:pStyle w:val="ConsPlusNormal"/>
        <w:ind w:firstLine="540"/>
        <w:jc w:val="both"/>
        <w:rPr>
          <w:rFonts w:ascii="Times New Roman" w:hAnsi="Times New Roman" w:cs="Times New Roman"/>
          <w:sz w:val="24"/>
          <w:szCs w:val="24"/>
        </w:rPr>
      </w:pPr>
      <w:r w:rsidRPr="00F723EE">
        <w:rPr>
          <w:rFonts w:ascii="Times New Roman" w:hAnsi="Times New Roman" w:cs="Times New Roman"/>
          <w:sz w:val="24"/>
          <w:szCs w:val="24"/>
        </w:rPr>
        <w:t xml:space="preserve">19. </w:t>
      </w:r>
      <w:proofErr w:type="gramStart"/>
      <w:r w:rsidRPr="00F723EE">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F723EE">
        <w:rPr>
          <w:rFonts w:ascii="Times New Roman" w:hAnsi="Times New Roman" w:cs="Times New Roman"/>
          <w:sz w:val="24"/>
          <w:szCs w:val="24"/>
        </w:rPr>
        <w:t>соответствии  с настоящими Правилами</w:t>
      </w:r>
      <w:r w:rsidRPr="00364875">
        <w:rPr>
          <w:rFonts w:ascii="Times New Roman" w:hAnsi="Times New Roman" w:cs="Times New Roman"/>
          <w:sz w:val="24"/>
          <w:szCs w:val="24"/>
        </w:rPr>
        <w:t xml:space="preserve"> субсидии предоставляются субъектам Российской Федерации</w:t>
      </w:r>
      <w:r>
        <w:rPr>
          <w:rFonts w:ascii="Times New Roman" w:hAnsi="Times New Roman" w:cs="Times New Roman"/>
          <w:sz w:val="24"/>
          <w:szCs w:val="24"/>
        </w:rPr>
        <w:t xml:space="preserve">  в размере двух третьих ключевой ставки Центрального банка Российской Федерации, а по кредитам, полученным на развитие мясного и молочного скотоводства, </w:t>
      </w:r>
      <w:proofErr w:type="spellStart"/>
      <w:r>
        <w:rPr>
          <w:rFonts w:ascii="Times New Roman" w:hAnsi="Times New Roman" w:cs="Times New Roman"/>
          <w:sz w:val="24"/>
          <w:szCs w:val="24"/>
        </w:rPr>
        <w:t>селекционно</w:t>
      </w:r>
      <w:proofErr w:type="spellEnd"/>
      <w:r>
        <w:rPr>
          <w:rFonts w:ascii="Times New Roman" w:hAnsi="Times New Roman" w:cs="Times New Roman"/>
          <w:sz w:val="24"/>
          <w:szCs w:val="24"/>
        </w:rPr>
        <w:t xml:space="preserve">-семеноводческих центров в растениеводстве и </w:t>
      </w:r>
      <w:proofErr w:type="spellStart"/>
      <w:r>
        <w:rPr>
          <w:rFonts w:ascii="Times New Roman" w:hAnsi="Times New Roman" w:cs="Times New Roman"/>
          <w:sz w:val="24"/>
          <w:szCs w:val="24"/>
        </w:rPr>
        <w:t>селекционно</w:t>
      </w:r>
      <w:proofErr w:type="spellEnd"/>
      <w:r>
        <w:rPr>
          <w:rFonts w:ascii="Times New Roman" w:hAnsi="Times New Roman" w:cs="Times New Roman"/>
          <w:sz w:val="24"/>
          <w:szCs w:val="24"/>
        </w:rPr>
        <w:t>-генетических центров в животноводстве, - в размере 100 процентов ключевой ставки Центрального банка Российской Федерации, а на развитие тепличного овощеводства (закрытый грунт), в размере 90 процентов</w:t>
      </w:r>
      <w:proofErr w:type="gramEnd"/>
      <w:r>
        <w:rPr>
          <w:rFonts w:ascii="Times New Roman" w:hAnsi="Times New Roman" w:cs="Times New Roman"/>
          <w:sz w:val="24"/>
          <w:szCs w:val="24"/>
        </w:rPr>
        <w:t xml:space="preserve"> ключевой ставки Центрального банка Российской Федерации.</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2</w:t>
      </w:r>
      <w:r>
        <w:rPr>
          <w:rFonts w:ascii="Times New Roman" w:hAnsi="Times New Roman" w:cs="Times New Roman"/>
          <w:sz w:val="24"/>
          <w:szCs w:val="24"/>
        </w:rPr>
        <w:t>0</w:t>
      </w:r>
      <w:r w:rsidRPr="00364875">
        <w:rPr>
          <w:rFonts w:ascii="Times New Roman" w:hAnsi="Times New Roman" w:cs="Times New Roman"/>
          <w:sz w:val="24"/>
          <w:szCs w:val="24"/>
        </w:rPr>
        <w:t xml:space="preserve">. Объем бюджетных ассигнований бюджета субъекта Российской Федерации на финансирование расходного обязательства субъекта Российской Федерации, </w:t>
      </w:r>
      <w:proofErr w:type="spellStart"/>
      <w:r w:rsidRPr="00364875">
        <w:rPr>
          <w:rFonts w:ascii="Times New Roman" w:hAnsi="Times New Roman" w:cs="Times New Roman"/>
          <w:sz w:val="24"/>
          <w:szCs w:val="24"/>
        </w:rPr>
        <w:t>софинансируемого</w:t>
      </w:r>
      <w:proofErr w:type="spellEnd"/>
      <w:r w:rsidRPr="00364875">
        <w:rPr>
          <w:rFonts w:ascii="Times New Roman" w:hAnsi="Times New Roman" w:cs="Times New Roman"/>
          <w:sz w:val="24"/>
          <w:szCs w:val="24"/>
        </w:rPr>
        <w:t xml:space="preserve"> за счет субсидии, утверждается законом субъекта Российской </w:t>
      </w:r>
      <w:proofErr w:type="gramStart"/>
      <w:r w:rsidRPr="00364875">
        <w:rPr>
          <w:rFonts w:ascii="Times New Roman" w:hAnsi="Times New Roman" w:cs="Times New Roman"/>
          <w:sz w:val="24"/>
          <w:szCs w:val="24"/>
        </w:rPr>
        <w:t>Федерации</w:t>
      </w:r>
      <w:proofErr w:type="gramEnd"/>
      <w:r w:rsidRPr="00364875">
        <w:rPr>
          <w:rFonts w:ascii="Times New Roman" w:hAnsi="Times New Roman" w:cs="Times New Roman"/>
          <w:sz w:val="24"/>
          <w:szCs w:val="24"/>
        </w:rPr>
        <w:t xml:space="preserve">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2</w:t>
      </w:r>
      <w:r>
        <w:rPr>
          <w:rFonts w:ascii="Times New Roman" w:hAnsi="Times New Roman" w:cs="Times New Roman"/>
          <w:sz w:val="24"/>
          <w:szCs w:val="24"/>
        </w:rPr>
        <w:t>1</w:t>
      </w:r>
      <w:r w:rsidRPr="00364875">
        <w:rPr>
          <w:rFonts w:ascii="Times New Roman" w:hAnsi="Times New Roman" w:cs="Times New Roman"/>
          <w:sz w:val="24"/>
          <w:szCs w:val="24"/>
        </w:rPr>
        <w:t xml:space="preserve">. </w:t>
      </w:r>
      <w:proofErr w:type="gramStart"/>
      <w:r w:rsidRPr="00364875">
        <w:rPr>
          <w:rFonts w:ascii="Times New Roman" w:hAnsi="Times New Roman" w:cs="Times New Roman"/>
          <w:sz w:val="24"/>
          <w:szCs w:val="24"/>
        </w:rPr>
        <w:t xml:space="preserve">Субсидии предоставляются субъектам Российской Федерации на основании соглашения, заключаемого между Министерством сельского хозяйства Российской Федерации России и субъектом Российской Федерации в соответствии с Правилами формирования, предоставления и распределения субсидий из федерального бюджета бюджетам субъектов Российской Федерации, утвержденными постановлением  </w:t>
      </w:r>
      <w:r>
        <w:rPr>
          <w:rFonts w:ascii="Times New Roman" w:hAnsi="Times New Roman" w:cs="Times New Roman"/>
          <w:sz w:val="24"/>
          <w:szCs w:val="24"/>
        </w:rPr>
        <w:t>Правительства Российской Федерации от 30.09.2014 №</w:t>
      </w:r>
      <w:r w:rsidRPr="00364875">
        <w:rPr>
          <w:rFonts w:ascii="Times New Roman" w:hAnsi="Times New Roman" w:cs="Times New Roman"/>
          <w:sz w:val="24"/>
          <w:szCs w:val="24"/>
        </w:rPr>
        <w:t xml:space="preserve"> 999 «О формировании, предоставлении и распределении субсидий из федерального бюджета бюджетам субъектов Российской Федерации»</w:t>
      </w:r>
      <w:r>
        <w:rPr>
          <w:rFonts w:ascii="Times New Roman" w:hAnsi="Times New Roman" w:cs="Times New Roman"/>
          <w:sz w:val="24"/>
          <w:szCs w:val="24"/>
        </w:rPr>
        <w:t xml:space="preserve"> на трехлетний срок</w:t>
      </w:r>
      <w:proofErr w:type="gramEnd"/>
      <w:r w:rsidRPr="00364875">
        <w:rPr>
          <w:rFonts w:ascii="Times New Roman" w:hAnsi="Times New Roman" w:cs="Times New Roman"/>
          <w:sz w:val="24"/>
          <w:szCs w:val="24"/>
        </w:rPr>
        <w:t xml:space="preserve">. Форма соглашения о предоставлении субсидий утверждается Министерством сельского хозяйства Российской Федерации. </w:t>
      </w:r>
    </w:p>
    <w:p w:rsidR="00373857" w:rsidRPr="00364875" w:rsidRDefault="00373857" w:rsidP="00373857">
      <w:pPr>
        <w:pStyle w:val="ConsPlusNormal"/>
        <w:ind w:firstLine="540"/>
        <w:jc w:val="both"/>
        <w:rPr>
          <w:rFonts w:ascii="Times New Roman" w:eastAsiaTheme="minorEastAsia" w:hAnsi="Times New Roman" w:cs="Times New Roman"/>
          <w:sz w:val="24"/>
          <w:szCs w:val="24"/>
        </w:rPr>
      </w:pPr>
      <w:r w:rsidRPr="00364875">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2</w:t>
      </w:r>
      <w:r w:rsidRPr="00364875">
        <w:rPr>
          <w:rFonts w:ascii="Times New Roman" w:eastAsiaTheme="minorEastAsia" w:hAnsi="Times New Roman" w:cs="Times New Roman"/>
          <w:sz w:val="24"/>
          <w:szCs w:val="24"/>
        </w:rPr>
        <w:t>. Объем субсидии, предоставляемой бюджету i-</w:t>
      </w:r>
      <w:proofErr w:type="spellStart"/>
      <w:r w:rsidRPr="00364875">
        <w:rPr>
          <w:rFonts w:ascii="Times New Roman" w:eastAsiaTheme="minorEastAsia" w:hAnsi="Times New Roman" w:cs="Times New Roman"/>
          <w:sz w:val="24"/>
          <w:szCs w:val="24"/>
        </w:rPr>
        <w:t>го</w:t>
      </w:r>
      <w:proofErr w:type="spellEnd"/>
      <w:r w:rsidRPr="00364875">
        <w:rPr>
          <w:rFonts w:ascii="Times New Roman" w:eastAsiaTheme="minorEastAsia" w:hAnsi="Times New Roman" w:cs="Times New Roman"/>
          <w:sz w:val="24"/>
          <w:szCs w:val="24"/>
        </w:rPr>
        <w:t xml:space="preserve"> субъекта Российской Федерации в соответствии с настоящими Правилами,  определяется по формуле:</w:t>
      </w:r>
    </w:p>
    <w:p w:rsidR="00373857" w:rsidRPr="00364875" w:rsidRDefault="00373857" w:rsidP="00373857">
      <w:pPr>
        <w:pStyle w:val="ConsPlusNormal"/>
        <w:ind w:firstLine="540"/>
        <w:jc w:val="both"/>
        <w:rPr>
          <w:rFonts w:ascii="Times New Roman" w:eastAsiaTheme="minorEastAsia" w:hAnsi="Times New Roman" w:cs="Times New Roman"/>
          <w:sz w:val="24"/>
          <w:szCs w:val="24"/>
        </w:rPr>
      </w:pPr>
    </w:p>
    <w:p w:rsidR="00373857" w:rsidRPr="00F930EE" w:rsidRDefault="00373857" w:rsidP="00373857">
      <w:pPr>
        <w:pStyle w:val="ConsPlusNormal"/>
        <w:ind w:firstLine="540"/>
        <w:jc w:val="both"/>
        <w:rPr>
          <w:rFonts w:ascii="Times New Roman" w:eastAsiaTheme="minorEastAsia" w:hAnsi="Times New Roman" w:cs="Times New Roman"/>
          <w:szCs w:val="22"/>
        </w:rPr>
      </w:pPr>
    </w:p>
    <w:p w:rsidR="00373857" w:rsidRPr="007B5E9C" w:rsidRDefault="00373857" w:rsidP="00373857">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373857" w:rsidRPr="002938F0" w:rsidRDefault="00373857" w:rsidP="00373857">
      <w:pPr>
        <w:widowControl w:val="0"/>
        <w:autoSpaceDE w:val="0"/>
        <w:autoSpaceDN w:val="0"/>
        <w:adjustRightInd w:val="0"/>
        <w:spacing w:after="0" w:line="240" w:lineRule="auto"/>
        <w:jc w:val="center"/>
        <w:rPr>
          <w:rFonts w:ascii="Times New Roman" w:eastAsiaTheme="minorEastAsia" w:hAnsi="Times New Roman" w:cs="Times New Roman"/>
          <w:lang w:val="en-US" w:eastAsia="ru-RU"/>
        </w:rPr>
      </w:pPr>
      <w:r w:rsidRPr="002938F0">
        <w:rPr>
          <w:rFonts w:ascii="Times New Roman" w:eastAsiaTheme="minorEastAsia" w:hAnsi="Times New Roman" w:cs="Times New Roman"/>
          <w:lang w:val="en-US" w:eastAsia="ru-RU"/>
        </w:rPr>
        <w:t>B</w:t>
      </w:r>
      <w:r w:rsidRPr="002938F0">
        <w:rPr>
          <w:rFonts w:ascii="Times New Roman" w:eastAsiaTheme="minorEastAsia" w:hAnsi="Times New Roman" w:cs="Times New Roman"/>
          <w:vertAlign w:val="subscript"/>
          <w:lang w:val="en-US" w:eastAsia="ru-RU"/>
        </w:rPr>
        <w:t>i</w:t>
      </w:r>
      <w:r w:rsidRPr="002938F0">
        <w:rPr>
          <w:rFonts w:ascii="Times New Roman" w:eastAsiaTheme="minorEastAsia" w:hAnsi="Times New Roman" w:cs="Times New Roman"/>
          <w:lang w:val="en-US" w:eastAsia="ru-RU"/>
        </w:rPr>
        <w:t xml:space="preserve"> = V x </w:t>
      </w:r>
      <w:proofErr w:type="gramStart"/>
      <w:r w:rsidRPr="002938F0">
        <w:rPr>
          <w:rFonts w:ascii="Times New Roman" w:eastAsiaTheme="minorEastAsia" w:hAnsi="Times New Roman" w:cs="Times New Roman"/>
          <w:lang w:val="en-US" w:eastAsia="ru-RU"/>
        </w:rPr>
        <w:t>W</w:t>
      </w:r>
      <w:r w:rsidRPr="002938F0">
        <w:rPr>
          <w:rFonts w:ascii="Times New Roman" w:eastAsiaTheme="minorEastAsia" w:hAnsi="Times New Roman" w:cs="Times New Roman"/>
          <w:vertAlign w:val="subscript"/>
          <w:lang w:val="en-US" w:eastAsia="ru-RU"/>
        </w:rPr>
        <w:t>i</w:t>
      </w:r>
      <w:r w:rsidRPr="002938F0">
        <w:rPr>
          <w:rFonts w:ascii="Times New Roman" w:eastAsiaTheme="minorEastAsia" w:hAnsi="Times New Roman" w:cs="Times New Roman"/>
          <w:lang w:val="en-US" w:eastAsia="ru-RU"/>
        </w:rPr>
        <w:t xml:space="preserve"> :</w:t>
      </w:r>
      <w:proofErr w:type="gramEnd"/>
      <w:r w:rsidRPr="002938F0">
        <w:rPr>
          <w:rFonts w:ascii="Times New Roman" w:eastAsiaTheme="minorEastAsia" w:hAnsi="Times New Roman" w:cs="Times New Roman"/>
          <w:lang w:val="en-US" w:eastAsia="ru-RU"/>
        </w:rPr>
        <w:t xml:space="preserve"> SUM W</w:t>
      </w:r>
      <w:r w:rsidRPr="002938F0">
        <w:rPr>
          <w:rFonts w:ascii="Times New Roman" w:eastAsiaTheme="minorEastAsia" w:hAnsi="Times New Roman" w:cs="Times New Roman"/>
          <w:vertAlign w:val="subscript"/>
          <w:lang w:val="en-US" w:eastAsia="ru-RU"/>
        </w:rPr>
        <w:t>i</w:t>
      </w:r>
      <w:r w:rsidRPr="002938F0">
        <w:rPr>
          <w:rFonts w:ascii="Times New Roman" w:eastAsiaTheme="minorEastAsia" w:hAnsi="Times New Roman" w:cs="Times New Roman"/>
          <w:lang w:val="en-US" w:eastAsia="ru-RU"/>
        </w:rPr>
        <w:t xml:space="preserve">, </w:t>
      </w:r>
    </w:p>
    <w:p w:rsidR="00373857" w:rsidRPr="007B5E9C" w:rsidRDefault="00373857" w:rsidP="0037385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7B5E9C">
        <w:rPr>
          <w:rFonts w:ascii="Times New Roman" w:eastAsiaTheme="minorEastAsia" w:hAnsi="Times New Roman" w:cs="Times New Roman"/>
          <w:lang w:eastAsia="ru-RU"/>
        </w:rPr>
        <w:t>где:</w:t>
      </w:r>
    </w:p>
    <w:p w:rsidR="00373857" w:rsidRPr="00CC2EF4" w:rsidRDefault="00373857" w:rsidP="00373857">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CC2EF4">
        <w:rPr>
          <w:rFonts w:ascii="Times New Roman" w:eastAsiaTheme="minorEastAsia" w:hAnsi="Times New Roman" w:cs="Times New Roman"/>
          <w:lang w:eastAsia="ru-RU"/>
        </w:rPr>
        <w:lastRenderedPageBreak/>
        <w:t xml:space="preserve">V - </w:t>
      </w:r>
      <w:r w:rsidRPr="00364875">
        <w:rPr>
          <w:rFonts w:ascii="Times New Roman" w:eastAsiaTheme="minorEastAsia" w:hAnsi="Times New Roman" w:cs="Times New Roman"/>
          <w:sz w:val="24"/>
          <w:szCs w:val="24"/>
          <w:lang w:eastAsia="ru-RU"/>
        </w:rPr>
        <w:t xml:space="preserve">объем субсидии, предусмотренной в федеральном бюджете на очередной финансовый год по инвестиционным кредитам, полученным на реализацию </w:t>
      </w:r>
      <w:r>
        <w:rPr>
          <w:rFonts w:ascii="Times New Roman" w:eastAsiaTheme="minorEastAsia" w:hAnsi="Times New Roman" w:cs="Times New Roman"/>
          <w:sz w:val="24"/>
          <w:szCs w:val="24"/>
          <w:lang w:eastAsia="ru-RU"/>
        </w:rPr>
        <w:t xml:space="preserve">приоритетных </w:t>
      </w:r>
      <w:r w:rsidRPr="00364875">
        <w:rPr>
          <w:rFonts w:ascii="Times New Roman" w:eastAsiaTheme="minorEastAsia" w:hAnsi="Times New Roman" w:cs="Times New Roman"/>
          <w:sz w:val="24"/>
          <w:szCs w:val="24"/>
          <w:lang w:eastAsia="ru-RU"/>
        </w:rPr>
        <w:t>инвестиционных проектов в сфере агропромышленного комплекса;</w:t>
      </w:r>
    </w:p>
    <w:p w:rsidR="00373857" w:rsidRPr="00364875" w:rsidRDefault="00373857" w:rsidP="0037385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spellStart"/>
      <w:r w:rsidRPr="007B5E9C">
        <w:rPr>
          <w:rFonts w:ascii="Times New Roman" w:eastAsiaTheme="minorEastAsia" w:hAnsi="Times New Roman" w:cs="Times New Roman"/>
          <w:lang w:eastAsia="ru-RU"/>
        </w:rPr>
        <w:t>Wi</w:t>
      </w:r>
      <w:proofErr w:type="spellEnd"/>
      <w:r w:rsidRPr="007B5E9C">
        <w:rPr>
          <w:rFonts w:ascii="Times New Roman" w:eastAsiaTheme="minorEastAsia" w:hAnsi="Times New Roman" w:cs="Times New Roman"/>
          <w:lang w:eastAsia="ru-RU"/>
        </w:rPr>
        <w:t xml:space="preserve"> – </w:t>
      </w:r>
      <w:r w:rsidRPr="00364875">
        <w:rPr>
          <w:rFonts w:ascii="Times New Roman" w:eastAsiaTheme="minorEastAsia" w:hAnsi="Times New Roman" w:cs="Times New Roman"/>
          <w:sz w:val="24"/>
          <w:szCs w:val="24"/>
          <w:lang w:eastAsia="ru-RU"/>
        </w:rPr>
        <w:t>текущая расчетная потребность в субсидии, предоставляемой бюджету i-</w:t>
      </w:r>
      <w:proofErr w:type="spellStart"/>
      <w:r w:rsidRPr="00364875">
        <w:rPr>
          <w:rFonts w:ascii="Times New Roman" w:eastAsiaTheme="minorEastAsia" w:hAnsi="Times New Roman" w:cs="Times New Roman"/>
          <w:sz w:val="24"/>
          <w:szCs w:val="24"/>
          <w:lang w:eastAsia="ru-RU"/>
        </w:rPr>
        <w:t>го</w:t>
      </w:r>
      <w:proofErr w:type="spellEnd"/>
      <w:r w:rsidRPr="00364875">
        <w:rPr>
          <w:rFonts w:ascii="Times New Roman" w:eastAsiaTheme="minorEastAsia" w:hAnsi="Times New Roman" w:cs="Times New Roman"/>
          <w:sz w:val="24"/>
          <w:szCs w:val="24"/>
          <w:lang w:eastAsia="ru-RU"/>
        </w:rPr>
        <w:t xml:space="preserve"> субъекта Российской Федерации по инвестиционным кредитам, полученным на реализацию </w:t>
      </w:r>
      <w:r>
        <w:rPr>
          <w:rFonts w:ascii="Times New Roman" w:eastAsiaTheme="minorEastAsia" w:hAnsi="Times New Roman" w:cs="Times New Roman"/>
          <w:sz w:val="24"/>
          <w:szCs w:val="24"/>
          <w:lang w:eastAsia="ru-RU"/>
        </w:rPr>
        <w:t xml:space="preserve">приоритетных </w:t>
      </w:r>
      <w:r w:rsidRPr="00364875">
        <w:rPr>
          <w:rFonts w:ascii="Times New Roman" w:eastAsiaTheme="minorEastAsia" w:hAnsi="Times New Roman" w:cs="Times New Roman"/>
          <w:sz w:val="24"/>
          <w:szCs w:val="24"/>
          <w:lang w:eastAsia="ru-RU"/>
        </w:rPr>
        <w:t>инвестиционных проектов в сфере агропромышленного комплекса.</w:t>
      </w:r>
    </w:p>
    <w:p w:rsidR="00373857" w:rsidRPr="00364875" w:rsidRDefault="00373857" w:rsidP="0037385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64875">
        <w:rPr>
          <w:rFonts w:ascii="Times New Roman" w:eastAsiaTheme="minorEastAsia" w:hAnsi="Times New Roman" w:cs="Times New Roman"/>
          <w:sz w:val="24"/>
          <w:szCs w:val="24"/>
          <w:lang w:eastAsia="ru-RU"/>
        </w:rPr>
        <w:t>Текущая расчетная потребность в субсидии, предоставляемой бюджету i-</w:t>
      </w:r>
      <w:proofErr w:type="spellStart"/>
      <w:r w:rsidRPr="00364875">
        <w:rPr>
          <w:rFonts w:ascii="Times New Roman" w:eastAsiaTheme="minorEastAsia" w:hAnsi="Times New Roman" w:cs="Times New Roman"/>
          <w:sz w:val="24"/>
          <w:szCs w:val="24"/>
          <w:lang w:eastAsia="ru-RU"/>
        </w:rPr>
        <w:t>го</w:t>
      </w:r>
      <w:proofErr w:type="spellEnd"/>
      <w:r w:rsidRPr="00364875">
        <w:rPr>
          <w:rFonts w:ascii="Times New Roman" w:eastAsiaTheme="minorEastAsia" w:hAnsi="Times New Roman" w:cs="Times New Roman"/>
          <w:sz w:val="24"/>
          <w:szCs w:val="24"/>
          <w:lang w:eastAsia="ru-RU"/>
        </w:rPr>
        <w:t xml:space="preserve"> субъекта Российской Федерации по инвестиционным кредитам, полученным на реализацию инвестиционных проектов в сфере агропромышленного комплекса, определяется по формуле:</w:t>
      </w:r>
    </w:p>
    <w:p w:rsidR="00373857" w:rsidRPr="00557AA3" w:rsidRDefault="00373857" w:rsidP="00373857">
      <w:pPr>
        <w:widowControl w:val="0"/>
        <w:autoSpaceDE w:val="0"/>
        <w:autoSpaceDN w:val="0"/>
        <w:adjustRightInd w:val="0"/>
        <w:spacing w:after="0" w:line="240" w:lineRule="auto"/>
        <w:jc w:val="both"/>
        <w:rPr>
          <w:rFonts w:ascii="Times New Roman" w:hAnsi="Times New Roman" w:cs="Times New Roman"/>
          <w:sz w:val="24"/>
          <w:szCs w:val="24"/>
        </w:rPr>
      </w:pP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C463FA"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spellStart"/>
      <w:r w:rsidRPr="007B5E9C">
        <w:rPr>
          <w:rFonts w:ascii="Times New Roman" w:eastAsiaTheme="minorEastAsia" w:hAnsi="Times New Roman" w:cs="Times New Roman"/>
          <w:lang w:eastAsia="ru-RU"/>
        </w:rPr>
        <w:t>W</w:t>
      </w:r>
      <w:r w:rsidRPr="007B5E9C">
        <w:rPr>
          <w:rFonts w:ascii="Times New Roman" w:eastAsiaTheme="minorEastAsia" w:hAnsi="Times New Roman" w:cs="Times New Roman"/>
          <w:vertAlign w:val="subscript"/>
          <w:lang w:eastAsia="ru-RU"/>
        </w:rPr>
        <w:t>i</w:t>
      </w:r>
      <w:proofErr w:type="spellEnd"/>
      <w:r>
        <w:rPr>
          <w:rFonts w:ascii="Times New Roman" w:eastAsiaTheme="minorEastAsia" w:hAnsi="Times New Roman" w:cs="Times New Roman"/>
          <w:lang w:eastAsia="ru-RU"/>
        </w:rPr>
        <w:t xml:space="preserve"> = </w:t>
      </w:r>
      <w:proofErr w:type="spellStart"/>
      <w:r>
        <w:rPr>
          <w:rFonts w:ascii="Times New Roman" w:eastAsiaTheme="minorEastAsia" w:hAnsi="Times New Roman" w:cs="Times New Roman"/>
          <w:lang w:val="en-US" w:eastAsia="ru-RU"/>
        </w:rPr>
        <w:t>R</w:t>
      </w:r>
      <w:r w:rsidRPr="00C463FA">
        <w:rPr>
          <w:rFonts w:ascii="Times New Roman" w:eastAsiaTheme="minorEastAsia" w:hAnsi="Times New Roman" w:cs="Times New Roman"/>
          <w:vertAlign w:val="subscript"/>
          <w:lang w:val="en-US" w:eastAsia="ru-RU"/>
        </w:rPr>
        <w:t>i</w:t>
      </w:r>
      <w:proofErr w:type="spellEnd"/>
      <w:r w:rsidRPr="002938F0">
        <w:rPr>
          <w:rFonts w:ascii="Times New Roman" w:eastAsiaTheme="minorEastAsia" w:hAnsi="Times New Roman" w:cs="Times New Roman"/>
          <w:lang w:eastAsia="ru-RU"/>
        </w:rPr>
        <w:t xml:space="preserve"> + </w:t>
      </w:r>
      <w:proofErr w:type="spellStart"/>
      <w:r>
        <w:rPr>
          <w:rFonts w:ascii="Times New Roman" w:eastAsiaTheme="minorEastAsia" w:hAnsi="Times New Roman" w:cs="Times New Roman"/>
          <w:lang w:val="en-US" w:eastAsia="ru-RU"/>
        </w:rPr>
        <w:t>O</w:t>
      </w:r>
      <w:r w:rsidRPr="00C463FA">
        <w:rPr>
          <w:rFonts w:ascii="Times New Roman" w:eastAsiaTheme="minorEastAsia" w:hAnsi="Times New Roman" w:cs="Times New Roman"/>
          <w:vertAlign w:val="subscript"/>
          <w:lang w:val="en-US" w:eastAsia="ru-RU"/>
        </w:rPr>
        <w:t>i</w:t>
      </w:r>
      <w:proofErr w:type="spellEnd"/>
      <w:r>
        <w:rPr>
          <w:rFonts w:ascii="Times New Roman" w:eastAsiaTheme="minorEastAsia" w:hAnsi="Times New Roman" w:cs="Times New Roman"/>
          <w:lang w:eastAsia="ru-RU"/>
        </w:rPr>
        <w:t xml:space="preserve">, </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где: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eastAsiaTheme="minorEastAsia" w:hAnsi="Times New Roman" w:cs="Times New Roman"/>
          <w:lang w:val="en-US" w:eastAsia="ru-RU"/>
        </w:rPr>
        <w:t>R</w:t>
      </w:r>
      <w:r w:rsidRPr="00C463FA">
        <w:rPr>
          <w:rFonts w:ascii="Times New Roman" w:eastAsiaTheme="minorEastAsia" w:hAnsi="Times New Roman" w:cs="Times New Roman"/>
          <w:vertAlign w:val="subscript"/>
          <w:lang w:val="en-US" w:eastAsia="ru-RU"/>
        </w:rPr>
        <w:t>i</w:t>
      </w:r>
      <w:proofErr w:type="spellEnd"/>
      <w:r w:rsidRPr="00557AA3">
        <w:rPr>
          <w:rFonts w:ascii="Times New Roman" w:hAnsi="Times New Roman" w:cs="Times New Roman"/>
          <w:sz w:val="24"/>
          <w:szCs w:val="24"/>
        </w:rPr>
        <w:t xml:space="preserve"> - объем субсидии, необходимой для </w:t>
      </w:r>
      <w:proofErr w:type="spellStart"/>
      <w:r w:rsidRPr="00557AA3">
        <w:rPr>
          <w:rFonts w:ascii="Times New Roman" w:hAnsi="Times New Roman" w:cs="Times New Roman"/>
          <w:sz w:val="24"/>
          <w:szCs w:val="24"/>
        </w:rPr>
        <w:t>софинансирования</w:t>
      </w:r>
      <w:proofErr w:type="spellEnd"/>
      <w:r w:rsidRPr="00557AA3">
        <w:rPr>
          <w:rFonts w:ascii="Times New Roman" w:hAnsi="Times New Roman" w:cs="Times New Roman"/>
          <w:sz w:val="24"/>
          <w:szCs w:val="24"/>
        </w:rPr>
        <w:t xml:space="preserve"> принятых </w:t>
      </w:r>
      <w:proofErr w:type="gramStart"/>
      <w:r w:rsidRPr="00557AA3">
        <w:rPr>
          <w:rFonts w:ascii="Times New Roman" w:hAnsi="Times New Roman" w:cs="Times New Roman"/>
          <w:sz w:val="24"/>
          <w:szCs w:val="24"/>
        </w:rPr>
        <w:t>заемщиками  обязательств</w:t>
      </w:r>
      <w:proofErr w:type="gramEnd"/>
      <w:r w:rsidRPr="00557AA3">
        <w:rPr>
          <w:rFonts w:ascii="Times New Roman" w:hAnsi="Times New Roman" w:cs="Times New Roman"/>
          <w:sz w:val="24"/>
          <w:szCs w:val="24"/>
        </w:rPr>
        <w:t xml:space="preserve"> по переходящим инвестиционным кредитам, </w:t>
      </w:r>
      <w:r w:rsidRPr="004B2F51">
        <w:rPr>
          <w:rFonts w:ascii="Times New Roman" w:eastAsiaTheme="minorEastAsia" w:hAnsi="Times New Roman" w:cs="Times New Roman"/>
          <w:sz w:val="24"/>
          <w:szCs w:val="24"/>
          <w:lang w:eastAsia="ru-RU"/>
        </w:rPr>
        <w:t xml:space="preserve">полученным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Pr>
          <w:rFonts w:ascii="Times New Roman" w:eastAsiaTheme="minorEastAsia" w:hAnsi="Times New Roman" w:cs="Times New Roman"/>
          <w:lang w:val="en-US" w:eastAsia="ru-RU"/>
        </w:rPr>
        <w:t>O</w:t>
      </w:r>
      <w:r w:rsidRPr="00C463FA">
        <w:rPr>
          <w:rFonts w:ascii="Times New Roman" w:eastAsiaTheme="minorEastAsia" w:hAnsi="Times New Roman" w:cs="Times New Roman"/>
          <w:vertAlign w:val="subscript"/>
          <w:lang w:val="en-US" w:eastAsia="ru-RU"/>
        </w:rPr>
        <w:t>i</w:t>
      </w:r>
      <w:proofErr w:type="spellEnd"/>
      <w:r w:rsidRPr="00557AA3">
        <w:rPr>
          <w:rFonts w:ascii="Times New Roman" w:hAnsi="Times New Roman" w:cs="Times New Roman"/>
          <w:sz w:val="24"/>
          <w:szCs w:val="24"/>
        </w:rPr>
        <w:t xml:space="preserve"> - объем субсидии, устанавливаемой i-</w:t>
      </w:r>
      <w:proofErr w:type="spellStart"/>
      <w:r w:rsidRPr="00557AA3">
        <w:rPr>
          <w:rFonts w:ascii="Times New Roman" w:hAnsi="Times New Roman" w:cs="Times New Roman"/>
          <w:sz w:val="24"/>
          <w:szCs w:val="24"/>
        </w:rPr>
        <w:t>му</w:t>
      </w:r>
      <w:proofErr w:type="spellEnd"/>
      <w:r w:rsidRPr="00557AA3">
        <w:rPr>
          <w:rFonts w:ascii="Times New Roman" w:hAnsi="Times New Roman" w:cs="Times New Roman"/>
          <w:sz w:val="24"/>
          <w:szCs w:val="24"/>
        </w:rPr>
        <w:t xml:space="preserve"> субъекту Российской Федерации по инвестиционным кредитам, </w:t>
      </w:r>
      <w:r w:rsidRPr="004B2F51">
        <w:rPr>
          <w:rFonts w:ascii="Times New Roman" w:eastAsiaTheme="minorEastAsia" w:hAnsi="Times New Roman" w:cs="Times New Roman"/>
          <w:sz w:val="24"/>
          <w:szCs w:val="24"/>
          <w:lang w:eastAsia="ru-RU"/>
        </w:rPr>
        <w:t xml:space="preserve">полученным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w:t>
      </w:r>
      <w:proofErr w:type="gramEnd"/>
    </w:p>
    <w:p w:rsidR="00373857" w:rsidRPr="0073467F"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 xml:space="preserve">Объем субсидии, необходимой для </w:t>
      </w:r>
      <w:proofErr w:type="spellStart"/>
      <w:r w:rsidRPr="00557AA3">
        <w:rPr>
          <w:rFonts w:ascii="Times New Roman" w:hAnsi="Times New Roman" w:cs="Times New Roman"/>
          <w:sz w:val="24"/>
          <w:szCs w:val="24"/>
        </w:rPr>
        <w:t>софинансирования</w:t>
      </w:r>
      <w:proofErr w:type="spellEnd"/>
      <w:r w:rsidRPr="00557AA3">
        <w:rPr>
          <w:rFonts w:ascii="Times New Roman" w:hAnsi="Times New Roman" w:cs="Times New Roman"/>
          <w:sz w:val="24"/>
          <w:szCs w:val="24"/>
        </w:rPr>
        <w:t xml:space="preserve"> принятых заемщиками обязательств по переходящим инвестиционным кредитам, </w:t>
      </w:r>
      <w:r w:rsidRPr="004B2F51">
        <w:rPr>
          <w:rFonts w:ascii="Times New Roman" w:eastAsiaTheme="minorEastAsia" w:hAnsi="Times New Roman" w:cs="Times New Roman"/>
          <w:sz w:val="24"/>
          <w:szCs w:val="24"/>
          <w:lang w:eastAsia="ru-RU"/>
        </w:rPr>
        <w:t xml:space="preserve">полученным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 xml:space="preserve">инвестиционных проектов в сфере </w:t>
      </w:r>
      <w:r w:rsidRPr="0073467F">
        <w:rPr>
          <w:rFonts w:ascii="Times New Roman" w:eastAsiaTheme="minorEastAsia" w:hAnsi="Times New Roman" w:cs="Times New Roman"/>
          <w:sz w:val="24"/>
          <w:szCs w:val="24"/>
          <w:lang w:eastAsia="ru-RU"/>
        </w:rPr>
        <w:t>агропромышленного комплекса</w:t>
      </w:r>
      <w:r w:rsidRPr="0073467F">
        <w:rPr>
          <w:rFonts w:ascii="Times New Roman" w:hAnsi="Times New Roman" w:cs="Times New Roman"/>
          <w:sz w:val="24"/>
          <w:szCs w:val="24"/>
        </w:rPr>
        <w:t>:</w:t>
      </w:r>
    </w:p>
    <w:p w:rsidR="00373857" w:rsidRPr="0073467F"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73467F"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lang w:val="en-US"/>
        </w:rPr>
      </w:pPr>
      <w:proofErr w:type="spellStart"/>
      <w:r w:rsidRPr="0073467F">
        <w:rPr>
          <w:rFonts w:ascii="Times New Roman" w:eastAsiaTheme="minorEastAsia" w:hAnsi="Times New Roman" w:cs="Times New Roman"/>
          <w:sz w:val="24"/>
          <w:szCs w:val="24"/>
          <w:lang w:val="en-US" w:eastAsia="ru-RU"/>
        </w:rPr>
        <w:t>R</w:t>
      </w:r>
      <w:r w:rsidRPr="0073467F">
        <w:rPr>
          <w:rFonts w:ascii="Times New Roman" w:eastAsiaTheme="minorEastAsia" w:hAnsi="Times New Roman" w:cs="Times New Roman"/>
          <w:sz w:val="24"/>
          <w:szCs w:val="24"/>
          <w:vertAlign w:val="subscript"/>
          <w:lang w:val="en-US" w:eastAsia="ru-RU"/>
        </w:rPr>
        <w:t>i</w:t>
      </w:r>
      <w:proofErr w:type="spellEnd"/>
      <w:r w:rsidRPr="0073467F">
        <w:rPr>
          <w:rFonts w:ascii="Times New Roman" w:eastAsiaTheme="minorEastAsia" w:hAnsi="Times New Roman" w:cs="Times New Roman"/>
          <w:sz w:val="24"/>
          <w:szCs w:val="24"/>
          <w:vertAlign w:val="subscript"/>
          <w:lang w:val="en-US" w:eastAsia="ru-RU"/>
        </w:rPr>
        <w:t xml:space="preserve"> = </w:t>
      </w:r>
      <w:r w:rsidRPr="0073467F">
        <w:rPr>
          <w:rFonts w:ascii="Times New Roman" w:eastAsiaTheme="minorEastAsia" w:hAnsi="Times New Roman" w:cs="Times New Roman"/>
          <w:sz w:val="24"/>
          <w:szCs w:val="24"/>
          <w:lang w:val="en-US" w:eastAsia="ru-RU"/>
        </w:rPr>
        <w:t xml:space="preserve">(1:2 </w:t>
      </w:r>
      <w:r>
        <w:rPr>
          <w:rFonts w:ascii="Times New Roman" w:eastAsiaTheme="minorEastAsia" w:hAnsi="Times New Roman" w:cs="Times New Roman"/>
          <w:sz w:val="24"/>
          <w:szCs w:val="24"/>
          <w:lang w:val="en-US" w:eastAsia="ru-RU"/>
        </w:rPr>
        <w:t xml:space="preserve">x </w:t>
      </w:r>
      <w:proofErr w:type="spellStart"/>
      <w:r>
        <w:rPr>
          <w:rFonts w:ascii="Times New Roman" w:eastAsiaTheme="minorEastAsia" w:hAnsi="Times New Roman" w:cs="Times New Roman"/>
          <w:sz w:val="24"/>
          <w:szCs w:val="24"/>
          <w:lang w:val="en-US" w:eastAsia="ru-RU"/>
        </w:rPr>
        <w:t>S</w:t>
      </w:r>
      <w:r w:rsidRPr="0073467F">
        <w:rPr>
          <w:rFonts w:ascii="Times New Roman" w:eastAsiaTheme="minorEastAsia" w:hAnsi="Times New Roman" w:cs="Times New Roman"/>
          <w:sz w:val="24"/>
          <w:szCs w:val="24"/>
          <w:vertAlign w:val="subscript"/>
          <w:lang w:val="en-US" w:eastAsia="ru-RU"/>
        </w:rPr>
        <w:t>i</w:t>
      </w:r>
      <w:r>
        <w:rPr>
          <w:rFonts w:ascii="Times New Roman" w:eastAsiaTheme="minorEastAsia" w:hAnsi="Times New Roman" w:cs="Times New Roman"/>
          <w:sz w:val="24"/>
          <w:szCs w:val="24"/>
          <w:vertAlign w:val="subscript"/>
          <w:lang w:val="en-US" w:eastAsia="ru-RU"/>
        </w:rPr>
        <w:t>j</w:t>
      </w:r>
      <w:proofErr w:type="spellEnd"/>
      <w:r>
        <w:rPr>
          <w:rFonts w:ascii="Times New Roman" w:eastAsiaTheme="minorEastAsia" w:hAnsi="Times New Roman" w:cs="Times New Roman"/>
          <w:sz w:val="24"/>
          <w:szCs w:val="24"/>
          <w:vertAlign w:val="subscript"/>
          <w:lang w:val="en-US" w:eastAsia="ru-RU"/>
        </w:rPr>
        <w:t xml:space="preserve"> </w:t>
      </w:r>
      <w:r w:rsidRPr="0073467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w:t>
      </w:r>
      <w:r w:rsidRPr="0073467F">
        <w:rPr>
          <w:rFonts w:ascii="Times New Roman" w:hAnsi="Times New Roman" w:cs="Times New Roman"/>
          <w:sz w:val="24"/>
          <w:szCs w:val="24"/>
          <w:vertAlign w:val="subscript"/>
          <w:lang w:val="en-US"/>
        </w:rPr>
        <w:t>ij</w:t>
      </w:r>
      <w:proofErr w:type="spellEnd"/>
      <w:r>
        <w:rPr>
          <w:rFonts w:ascii="Times New Roman" w:hAnsi="Times New Roman" w:cs="Times New Roman"/>
          <w:sz w:val="24"/>
          <w:szCs w:val="24"/>
          <w:lang w:val="en-US"/>
        </w:rPr>
        <w:t xml:space="preserve">) x Y x </w:t>
      </w:r>
      <w:proofErr w:type="gramStart"/>
      <w:r>
        <w:rPr>
          <w:rFonts w:ascii="Times New Roman" w:hAnsi="Times New Roman" w:cs="Times New Roman"/>
          <w:sz w:val="24"/>
          <w:szCs w:val="24"/>
          <w:lang w:val="en-US"/>
        </w:rPr>
        <w:t xml:space="preserve">Z </w:t>
      </w:r>
      <w:r w:rsidRPr="0073467F">
        <w:rPr>
          <w:rFonts w:ascii="Times New Roman" w:hAnsi="Times New Roman" w:cs="Times New Roman"/>
          <w:sz w:val="24"/>
          <w:szCs w:val="24"/>
          <w:lang w:val="en-US"/>
        </w:rPr>
        <w:t>:</w:t>
      </w:r>
      <w:proofErr w:type="gramEnd"/>
      <w:r w:rsidRPr="0073467F">
        <w:rPr>
          <w:rFonts w:ascii="Times New Roman" w:hAnsi="Times New Roman" w:cs="Times New Roman"/>
          <w:sz w:val="24"/>
          <w:szCs w:val="24"/>
          <w:lang w:val="en-US"/>
        </w:rPr>
        <w:t xml:space="preserve"> 100,</w:t>
      </w:r>
    </w:p>
    <w:p w:rsidR="00373857" w:rsidRPr="00557AA3" w:rsidRDefault="00373857" w:rsidP="00373857">
      <w:pPr>
        <w:widowControl w:val="0"/>
        <w:autoSpaceDE w:val="0"/>
        <w:autoSpaceDN w:val="0"/>
        <w:adjustRightInd w:val="0"/>
        <w:spacing w:after="0" w:line="240" w:lineRule="auto"/>
        <w:jc w:val="center"/>
        <w:rPr>
          <w:rFonts w:ascii="Times New Roman" w:hAnsi="Times New Roman" w:cs="Times New Roman"/>
          <w:sz w:val="24"/>
          <w:szCs w:val="24"/>
        </w:rPr>
      </w:pPr>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где: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eastAsiaTheme="minorEastAsia" w:hAnsi="Times New Roman" w:cs="Times New Roman"/>
          <w:sz w:val="24"/>
          <w:szCs w:val="24"/>
          <w:lang w:val="en-US" w:eastAsia="ru-RU"/>
        </w:rPr>
        <w:t>S</w:t>
      </w:r>
      <w:r w:rsidRPr="0073467F">
        <w:rPr>
          <w:rFonts w:ascii="Times New Roman" w:eastAsiaTheme="minorEastAsia" w:hAnsi="Times New Roman" w:cs="Times New Roman"/>
          <w:sz w:val="24"/>
          <w:szCs w:val="24"/>
          <w:vertAlign w:val="subscript"/>
          <w:lang w:val="en-US" w:eastAsia="ru-RU"/>
        </w:rPr>
        <w:t>i</w:t>
      </w:r>
      <w:r>
        <w:rPr>
          <w:rFonts w:ascii="Times New Roman" w:eastAsiaTheme="minorEastAsia" w:hAnsi="Times New Roman" w:cs="Times New Roman"/>
          <w:sz w:val="24"/>
          <w:szCs w:val="24"/>
          <w:vertAlign w:val="subscript"/>
          <w:lang w:val="en-US" w:eastAsia="ru-RU"/>
        </w:rPr>
        <w:t>j</w:t>
      </w:r>
      <w:proofErr w:type="spellEnd"/>
      <w:r w:rsidRPr="00557AA3">
        <w:rPr>
          <w:rFonts w:ascii="Times New Roman" w:hAnsi="Times New Roman" w:cs="Times New Roman"/>
          <w:sz w:val="24"/>
          <w:szCs w:val="24"/>
        </w:rPr>
        <w:t xml:space="preserve"> - остаток ссудной задолженности заемщиков по инвестиционным кредитам, </w:t>
      </w:r>
      <w:r w:rsidRPr="004B2F51">
        <w:rPr>
          <w:rFonts w:ascii="Times New Roman" w:eastAsiaTheme="minorEastAsia" w:hAnsi="Times New Roman" w:cs="Times New Roman"/>
          <w:sz w:val="24"/>
          <w:szCs w:val="24"/>
          <w:lang w:eastAsia="ru-RU"/>
        </w:rPr>
        <w:t xml:space="preserve">полученным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 полученным в j-м году i-</w:t>
      </w:r>
      <w:proofErr w:type="spellStart"/>
      <w:r w:rsidRPr="00557AA3">
        <w:rPr>
          <w:rFonts w:ascii="Times New Roman" w:hAnsi="Times New Roman" w:cs="Times New Roman"/>
          <w:sz w:val="24"/>
          <w:szCs w:val="24"/>
        </w:rPr>
        <w:t>го</w:t>
      </w:r>
      <w:proofErr w:type="spellEnd"/>
      <w:r w:rsidRPr="00557AA3">
        <w:rPr>
          <w:rFonts w:ascii="Times New Roman" w:hAnsi="Times New Roman" w:cs="Times New Roman"/>
          <w:sz w:val="24"/>
          <w:szCs w:val="24"/>
        </w:rPr>
        <w:t xml:space="preserve"> субъекта Российской Федерации с ожидаемым погашением в очередном финансовом году;</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Y</w:t>
      </w:r>
      <w:r w:rsidRPr="00557AA3">
        <w:rPr>
          <w:rFonts w:ascii="Times New Roman" w:hAnsi="Times New Roman" w:cs="Times New Roman"/>
          <w:sz w:val="24"/>
          <w:szCs w:val="24"/>
        </w:rPr>
        <w:t xml:space="preserve"> - доля </w:t>
      </w:r>
      <w:r>
        <w:rPr>
          <w:rFonts w:ascii="Times New Roman" w:hAnsi="Times New Roman" w:cs="Times New Roman"/>
          <w:sz w:val="24"/>
          <w:szCs w:val="24"/>
        </w:rPr>
        <w:t>ключевой ставки</w:t>
      </w:r>
      <w:r w:rsidRPr="00557AA3">
        <w:rPr>
          <w:rFonts w:ascii="Times New Roman" w:hAnsi="Times New Roman" w:cs="Times New Roman"/>
          <w:sz w:val="24"/>
          <w:szCs w:val="24"/>
        </w:rPr>
        <w:t xml:space="preserve"> Центрального банка Российской Федерации в размере, </w:t>
      </w:r>
      <w:r>
        <w:rPr>
          <w:rFonts w:ascii="Times New Roman" w:hAnsi="Times New Roman" w:cs="Times New Roman"/>
          <w:sz w:val="24"/>
          <w:szCs w:val="24"/>
        </w:rPr>
        <w:t>предусмотренном пунктом 19 настоящих Правил</w:t>
      </w:r>
      <w:r w:rsidRPr="00557AA3">
        <w:rPr>
          <w:rFonts w:ascii="Times New Roman" w:hAnsi="Times New Roman" w:cs="Times New Roman"/>
          <w:sz w:val="24"/>
          <w:szCs w:val="24"/>
        </w:rPr>
        <w:t xml:space="preserve">, компенсируемая заемщику из федерального бюджета по </w:t>
      </w:r>
      <w:r>
        <w:rPr>
          <w:rFonts w:ascii="Times New Roman" w:hAnsi="Times New Roman" w:cs="Times New Roman"/>
          <w:sz w:val="24"/>
          <w:szCs w:val="24"/>
        </w:rPr>
        <w:t xml:space="preserve">приоритетным </w:t>
      </w:r>
      <w:r w:rsidRPr="00557AA3">
        <w:rPr>
          <w:rFonts w:ascii="Times New Roman" w:hAnsi="Times New Roman" w:cs="Times New Roman"/>
          <w:sz w:val="24"/>
          <w:szCs w:val="24"/>
        </w:rPr>
        <w:t xml:space="preserve">инвестиционным кредитам, </w:t>
      </w:r>
      <w:r w:rsidRPr="004B2F51">
        <w:rPr>
          <w:rFonts w:ascii="Times New Roman" w:eastAsiaTheme="minorEastAsia" w:hAnsi="Times New Roman" w:cs="Times New Roman"/>
          <w:sz w:val="24"/>
          <w:szCs w:val="24"/>
          <w:lang w:eastAsia="ru-RU"/>
        </w:rPr>
        <w:t>полученным на реализацию инвестиционных проектов в сфере агропромышленного комплекса</w:t>
      </w:r>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lang w:val="en-US"/>
        </w:rPr>
        <w:t>T</w:t>
      </w:r>
      <w:r w:rsidRPr="0073467F">
        <w:rPr>
          <w:rFonts w:ascii="Times New Roman" w:hAnsi="Times New Roman" w:cs="Times New Roman"/>
          <w:sz w:val="24"/>
          <w:szCs w:val="24"/>
          <w:vertAlign w:val="subscript"/>
          <w:lang w:val="en-US"/>
        </w:rPr>
        <w:t>ij</w:t>
      </w:r>
      <w:proofErr w:type="spellEnd"/>
      <w:r w:rsidRPr="00557AA3">
        <w:rPr>
          <w:rFonts w:ascii="Times New Roman" w:hAnsi="Times New Roman" w:cs="Times New Roman"/>
          <w:sz w:val="24"/>
          <w:szCs w:val="24"/>
        </w:rPr>
        <w:t xml:space="preserve"> - остаток с</w:t>
      </w:r>
      <w:r>
        <w:rPr>
          <w:rFonts w:ascii="Times New Roman" w:hAnsi="Times New Roman" w:cs="Times New Roman"/>
          <w:sz w:val="24"/>
          <w:szCs w:val="24"/>
        </w:rPr>
        <w:t xml:space="preserve">судной задолженности заемщиков </w:t>
      </w:r>
      <w:r w:rsidRPr="00557AA3">
        <w:rPr>
          <w:rFonts w:ascii="Times New Roman" w:hAnsi="Times New Roman" w:cs="Times New Roman"/>
          <w:sz w:val="24"/>
          <w:szCs w:val="24"/>
        </w:rPr>
        <w:t>i-</w:t>
      </w:r>
      <w:proofErr w:type="spellStart"/>
      <w:r w:rsidRPr="00557AA3">
        <w:rPr>
          <w:rFonts w:ascii="Times New Roman" w:hAnsi="Times New Roman" w:cs="Times New Roman"/>
          <w:sz w:val="24"/>
          <w:szCs w:val="24"/>
        </w:rPr>
        <w:t>го</w:t>
      </w:r>
      <w:proofErr w:type="spellEnd"/>
      <w:r w:rsidRPr="00557AA3">
        <w:rPr>
          <w:rFonts w:ascii="Times New Roman" w:hAnsi="Times New Roman" w:cs="Times New Roman"/>
          <w:sz w:val="24"/>
          <w:szCs w:val="24"/>
        </w:rPr>
        <w:t xml:space="preserve"> субъекта Российской Федерации по инвестиционным кредитам, </w:t>
      </w:r>
      <w:r w:rsidRPr="004B2F51">
        <w:rPr>
          <w:rFonts w:ascii="Times New Roman" w:eastAsiaTheme="minorEastAsia" w:hAnsi="Times New Roman" w:cs="Times New Roman"/>
          <w:sz w:val="24"/>
          <w:szCs w:val="24"/>
          <w:lang w:eastAsia="ru-RU"/>
        </w:rPr>
        <w:t>полученным на реализацию</w:t>
      </w:r>
      <w:r>
        <w:rPr>
          <w:rFonts w:ascii="Times New Roman" w:eastAsiaTheme="minorEastAsia" w:hAnsi="Times New Roman" w:cs="Times New Roman"/>
          <w:sz w:val="24"/>
          <w:szCs w:val="24"/>
          <w:lang w:eastAsia="ru-RU"/>
        </w:rPr>
        <w:t xml:space="preserve"> приоритетных</w:t>
      </w:r>
      <w:r w:rsidRPr="004B2F51">
        <w:rPr>
          <w:rFonts w:ascii="Times New Roman" w:eastAsiaTheme="minorEastAsia" w:hAnsi="Times New Roman" w:cs="Times New Roman"/>
          <w:sz w:val="24"/>
          <w:szCs w:val="24"/>
          <w:lang w:eastAsia="ru-RU"/>
        </w:rPr>
        <w:t xml:space="preserve"> инвестиционных проектов в сфере агропромышленного комплекса</w:t>
      </w:r>
      <w:r w:rsidRPr="00557AA3">
        <w:rPr>
          <w:rFonts w:ascii="Times New Roman" w:hAnsi="Times New Roman" w:cs="Times New Roman"/>
          <w:sz w:val="24"/>
          <w:szCs w:val="24"/>
        </w:rPr>
        <w:t>, с ожидаемым погашением позднее очередного финансового год</w:t>
      </w:r>
      <w:r>
        <w:rPr>
          <w:rFonts w:ascii="Times New Roman" w:hAnsi="Times New Roman" w:cs="Times New Roman"/>
          <w:sz w:val="24"/>
          <w:szCs w:val="24"/>
        </w:rPr>
        <w:t>а, определяемый расчетным путем;</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Z</w:t>
      </w:r>
      <w:r w:rsidRPr="00557A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57AA3">
        <w:rPr>
          <w:rFonts w:ascii="Times New Roman" w:hAnsi="Times New Roman" w:cs="Times New Roman"/>
          <w:sz w:val="24"/>
          <w:szCs w:val="24"/>
        </w:rPr>
        <w:t>средневзвешенная</w:t>
      </w:r>
      <w:proofErr w:type="gramEnd"/>
      <w:r w:rsidRPr="00557AA3">
        <w:rPr>
          <w:rFonts w:ascii="Times New Roman" w:hAnsi="Times New Roman" w:cs="Times New Roman"/>
          <w:sz w:val="24"/>
          <w:szCs w:val="24"/>
        </w:rPr>
        <w:t xml:space="preserve"> </w:t>
      </w:r>
      <w:r>
        <w:rPr>
          <w:rFonts w:ascii="Times New Roman" w:hAnsi="Times New Roman" w:cs="Times New Roman"/>
          <w:sz w:val="24"/>
          <w:szCs w:val="24"/>
        </w:rPr>
        <w:t xml:space="preserve">ключевая ставка </w:t>
      </w:r>
      <w:r w:rsidRPr="00557AA3">
        <w:rPr>
          <w:rFonts w:ascii="Times New Roman" w:hAnsi="Times New Roman" w:cs="Times New Roman"/>
          <w:sz w:val="24"/>
          <w:szCs w:val="24"/>
        </w:rPr>
        <w:t xml:space="preserve">Центрального банка Российской Федерации в j-м году, в котором был получен кредит, </w:t>
      </w:r>
      <w:r w:rsidRPr="004B2F51">
        <w:rPr>
          <w:rFonts w:ascii="Times New Roman" w:eastAsiaTheme="minorEastAsia" w:hAnsi="Times New Roman" w:cs="Times New Roman"/>
          <w:sz w:val="24"/>
          <w:szCs w:val="24"/>
          <w:lang w:eastAsia="ru-RU"/>
        </w:rPr>
        <w:t xml:space="preserve">полученным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DD5394"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lang w:val="en-US"/>
        </w:rPr>
      </w:pPr>
      <w:r>
        <w:rPr>
          <w:rFonts w:ascii="Times New Roman" w:hAnsi="Times New Roman" w:cs="Times New Roman"/>
          <w:sz w:val="24"/>
          <w:szCs w:val="24"/>
          <w:lang w:val="en-US"/>
        </w:rPr>
        <w:t>Z</w:t>
      </w:r>
      <w:r w:rsidRPr="004301AE">
        <w:rPr>
          <w:rFonts w:ascii="Times New Roman" w:hAnsi="Times New Roman" w:cs="Times New Roman"/>
          <w:sz w:val="24"/>
          <w:szCs w:val="24"/>
          <w:lang w:val="en-US"/>
        </w:rPr>
        <w:t xml:space="preserve"> = </w:t>
      </w:r>
      <w:proofErr w:type="gramStart"/>
      <w:r>
        <w:rPr>
          <w:rFonts w:ascii="Times New Roman" w:hAnsi="Times New Roman" w:cs="Times New Roman"/>
          <w:sz w:val="24"/>
          <w:szCs w:val="24"/>
          <w:lang w:val="en-US"/>
        </w:rPr>
        <w:t>SUM(</w:t>
      </w:r>
      <w:proofErr w:type="spellStart"/>
      <w:proofErr w:type="gramEnd"/>
      <w:r>
        <w:rPr>
          <w:rFonts w:ascii="Times New Roman" w:hAnsi="Times New Roman" w:cs="Times New Roman"/>
          <w:sz w:val="24"/>
          <w:szCs w:val="24"/>
          <w:lang w:val="en-US"/>
        </w:rPr>
        <w:t>N</w:t>
      </w:r>
      <w:r w:rsidRPr="004301AE">
        <w:rPr>
          <w:rFonts w:ascii="Times New Roman" w:hAnsi="Times New Roman" w:cs="Times New Roman"/>
          <w:sz w:val="24"/>
          <w:szCs w:val="24"/>
          <w:vertAlign w:val="subscript"/>
          <w:lang w:val="en-US"/>
        </w:rPr>
        <w:t>k</w:t>
      </w:r>
      <w:proofErr w:type="spellEnd"/>
      <w:r>
        <w:rPr>
          <w:rFonts w:ascii="Times New Roman" w:hAnsi="Times New Roman" w:cs="Times New Roman"/>
          <w:sz w:val="24"/>
          <w:szCs w:val="24"/>
          <w:lang w:val="en-US"/>
        </w:rPr>
        <w:t xml:space="preserve"> x </w:t>
      </w:r>
      <w:proofErr w:type="spellStart"/>
      <w:r>
        <w:rPr>
          <w:rFonts w:ascii="Times New Roman" w:hAnsi="Times New Roman" w:cs="Times New Roman"/>
          <w:sz w:val="24"/>
          <w:szCs w:val="24"/>
          <w:lang w:val="en-US"/>
        </w:rPr>
        <w:t>Z</w:t>
      </w:r>
      <w:r w:rsidRPr="004301AE">
        <w:rPr>
          <w:rFonts w:ascii="Times New Roman" w:hAnsi="Times New Roman" w:cs="Times New Roman"/>
          <w:sz w:val="24"/>
          <w:szCs w:val="24"/>
          <w:vertAlign w:val="subscript"/>
          <w:lang w:val="en-US"/>
        </w:rPr>
        <w:t>tk</w:t>
      </w:r>
      <w:proofErr w:type="spellEnd"/>
      <w:r>
        <w:rPr>
          <w:rFonts w:ascii="Times New Roman" w:hAnsi="Times New Roman" w:cs="Times New Roman"/>
          <w:sz w:val="24"/>
          <w:szCs w:val="24"/>
          <w:lang w:val="en-US"/>
        </w:rPr>
        <w:t xml:space="preserve">) </w:t>
      </w:r>
      <w:r w:rsidRPr="004301AE">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4301AE">
        <w:rPr>
          <w:rFonts w:ascii="Times New Roman" w:hAnsi="Times New Roman" w:cs="Times New Roman"/>
          <w:sz w:val="24"/>
          <w:szCs w:val="24"/>
          <w:lang w:val="en-US"/>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где: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14:anchorId="0CBC76FE" wp14:editId="352D9B75">
            <wp:extent cx="241300" cy="24130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557AA3">
        <w:rPr>
          <w:rFonts w:ascii="Times New Roman" w:hAnsi="Times New Roman" w:cs="Times New Roman"/>
          <w:sz w:val="24"/>
          <w:szCs w:val="24"/>
        </w:rPr>
        <w:t xml:space="preserve"> - количество дней действия </w:t>
      </w:r>
      <w:r>
        <w:rPr>
          <w:rFonts w:ascii="Times New Roman" w:hAnsi="Times New Roman" w:cs="Times New Roman"/>
          <w:sz w:val="24"/>
          <w:szCs w:val="24"/>
        </w:rPr>
        <w:t>ключевой ставки</w:t>
      </w:r>
      <w:r w:rsidRPr="00557AA3">
        <w:rPr>
          <w:rFonts w:ascii="Times New Roman" w:hAnsi="Times New Roman" w:cs="Times New Roman"/>
          <w:sz w:val="24"/>
          <w:szCs w:val="24"/>
        </w:rPr>
        <w:t xml:space="preserve"> Центрального банка Российской Федерации в соответствующем году в период (k), в котором </w:t>
      </w:r>
      <w:r w:rsidRPr="004301AE">
        <w:rPr>
          <w:rFonts w:ascii="Times New Roman" w:hAnsi="Times New Roman" w:cs="Times New Roman"/>
          <w:sz w:val="24"/>
          <w:szCs w:val="24"/>
        </w:rPr>
        <w:t xml:space="preserve">ключевая ставка </w:t>
      </w:r>
      <w:r w:rsidRPr="00557AA3">
        <w:rPr>
          <w:rFonts w:ascii="Times New Roman" w:hAnsi="Times New Roman" w:cs="Times New Roman"/>
          <w:sz w:val="24"/>
          <w:szCs w:val="24"/>
        </w:rPr>
        <w:t xml:space="preserve"> Центрального банка Российской Федерации была постоянна;</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lastRenderedPageBreak/>
        <w:drawing>
          <wp:inline distT="0" distB="0" distL="0" distR="0" wp14:anchorId="31B19F49" wp14:editId="06388DD0">
            <wp:extent cx="233045" cy="241300"/>
            <wp:effectExtent l="0" t="0" r="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045" cy="241300"/>
                    </a:xfrm>
                    <a:prstGeom prst="rect">
                      <a:avLst/>
                    </a:prstGeom>
                    <a:noFill/>
                    <a:ln>
                      <a:noFill/>
                    </a:ln>
                  </pic:spPr>
                </pic:pic>
              </a:graphicData>
            </a:graphic>
          </wp:inline>
        </w:drawing>
      </w:r>
      <w:r w:rsidRPr="00557AA3">
        <w:rPr>
          <w:rFonts w:ascii="Times New Roman" w:hAnsi="Times New Roman" w:cs="Times New Roman"/>
          <w:sz w:val="24"/>
          <w:szCs w:val="24"/>
        </w:rPr>
        <w:t xml:space="preserve"> - </w:t>
      </w:r>
      <w:r>
        <w:rPr>
          <w:rFonts w:ascii="Times New Roman" w:hAnsi="Times New Roman" w:cs="Times New Roman"/>
          <w:sz w:val="24"/>
          <w:szCs w:val="24"/>
        </w:rPr>
        <w:t xml:space="preserve">ключевая ставка </w:t>
      </w:r>
      <w:r w:rsidRPr="00557AA3">
        <w:rPr>
          <w:rFonts w:ascii="Times New Roman" w:hAnsi="Times New Roman" w:cs="Times New Roman"/>
          <w:sz w:val="24"/>
          <w:szCs w:val="24"/>
        </w:rPr>
        <w:t>Центрального банка Российской Федерации, действующая соответствующее количество дней в году;</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t</w:t>
      </w:r>
      <w:r w:rsidRPr="00557AA3">
        <w:rPr>
          <w:rFonts w:ascii="Times New Roman" w:hAnsi="Times New Roman" w:cs="Times New Roman"/>
          <w:sz w:val="24"/>
          <w:szCs w:val="24"/>
        </w:rPr>
        <w:t xml:space="preserve"> - </w:t>
      </w:r>
      <w:proofErr w:type="gramStart"/>
      <w:r w:rsidRPr="00557AA3">
        <w:rPr>
          <w:rFonts w:ascii="Times New Roman" w:hAnsi="Times New Roman" w:cs="Times New Roman"/>
          <w:sz w:val="24"/>
          <w:szCs w:val="24"/>
        </w:rPr>
        <w:t>количество</w:t>
      </w:r>
      <w:proofErr w:type="gramEnd"/>
      <w:r w:rsidRPr="00557AA3">
        <w:rPr>
          <w:rFonts w:ascii="Times New Roman" w:hAnsi="Times New Roman" w:cs="Times New Roman"/>
          <w:sz w:val="24"/>
          <w:szCs w:val="24"/>
        </w:rPr>
        <w:t xml:space="preserve"> дней в j-м году, в котором был получен кредит, </w:t>
      </w:r>
      <w:r w:rsidRPr="004B2F51">
        <w:rPr>
          <w:rFonts w:ascii="Times New Roman" w:eastAsiaTheme="minorEastAsia" w:hAnsi="Times New Roman" w:cs="Times New Roman"/>
          <w:sz w:val="24"/>
          <w:szCs w:val="24"/>
          <w:lang w:eastAsia="ru-RU"/>
        </w:rPr>
        <w:t>полученны</w:t>
      </w:r>
      <w:r>
        <w:rPr>
          <w:rFonts w:ascii="Times New Roman" w:eastAsiaTheme="minorEastAsia" w:hAnsi="Times New Roman" w:cs="Times New Roman"/>
          <w:sz w:val="24"/>
          <w:szCs w:val="24"/>
          <w:lang w:eastAsia="ru-RU"/>
        </w:rPr>
        <w:t>й</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Объем субсидии, устанавливаемой i-</w:t>
      </w:r>
      <w:proofErr w:type="spellStart"/>
      <w:r w:rsidRPr="00557AA3">
        <w:rPr>
          <w:rFonts w:ascii="Times New Roman" w:hAnsi="Times New Roman" w:cs="Times New Roman"/>
          <w:sz w:val="24"/>
          <w:szCs w:val="24"/>
        </w:rPr>
        <w:t>му</w:t>
      </w:r>
      <w:proofErr w:type="spellEnd"/>
      <w:r w:rsidRPr="00557AA3">
        <w:rPr>
          <w:rFonts w:ascii="Times New Roman" w:hAnsi="Times New Roman" w:cs="Times New Roman"/>
          <w:sz w:val="24"/>
          <w:szCs w:val="24"/>
        </w:rPr>
        <w:t xml:space="preserve"> субъекту Российской Федерации по инвестиционным кредитам, </w:t>
      </w:r>
      <w:r w:rsidRPr="004B2F51">
        <w:rPr>
          <w:rFonts w:ascii="Times New Roman" w:eastAsiaTheme="minorEastAsia" w:hAnsi="Times New Roman" w:cs="Times New Roman"/>
          <w:sz w:val="24"/>
          <w:szCs w:val="24"/>
          <w:lang w:eastAsia="ru-RU"/>
        </w:rPr>
        <w:t xml:space="preserve">полученным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 xml:space="preserve"> этого субъекта Российской Федерации в очередном финансовом году, определяется по формуле:</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0912F8"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spellStart"/>
      <w:r>
        <w:rPr>
          <w:rFonts w:ascii="Times New Roman" w:eastAsiaTheme="minorEastAsia" w:hAnsi="Times New Roman" w:cs="Times New Roman"/>
          <w:lang w:val="en-US" w:eastAsia="ru-RU"/>
        </w:rPr>
        <w:t>O</w:t>
      </w:r>
      <w:r w:rsidRPr="00C463FA">
        <w:rPr>
          <w:rFonts w:ascii="Times New Roman" w:eastAsiaTheme="minorEastAsia" w:hAnsi="Times New Roman" w:cs="Times New Roman"/>
          <w:vertAlign w:val="subscript"/>
          <w:lang w:val="en-US" w:eastAsia="ru-RU"/>
        </w:rPr>
        <w:t>i</w:t>
      </w:r>
      <w:proofErr w:type="spellEnd"/>
      <w:r>
        <w:rPr>
          <w:rFonts w:ascii="Times New Roman" w:eastAsiaTheme="minorEastAsia" w:hAnsi="Times New Roman" w:cs="Times New Roman"/>
          <w:lang w:eastAsia="ru-RU"/>
        </w:rPr>
        <w:t xml:space="preserve"> = </w:t>
      </w:r>
      <w:proofErr w:type="spellStart"/>
      <w:r>
        <w:rPr>
          <w:rFonts w:ascii="Times New Roman" w:eastAsiaTheme="minorEastAsia" w:hAnsi="Times New Roman" w:cs="Times New Roman"/>
          <w:lang w:val="en-US" w:eastAsia="ru-RU"/>
        </w:rPr>
        <w:t>SUMsFei</w:t>
      </w:r>
      <w:proofErr w:type="spellEnd"/>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0912F8"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где:</w:t>
      </w:r>
    </w:p>
    <w:p w:rsidR="00373857" w:rsidRPr="000912F8"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S</w:t>
      </w:r>
      <w:r w:rsidRPr="000912F8">
        <w:rPr>
          <w:rFonts w:ascii="Times New Roman" w:hAnsi="Times New Roman" w:cs="Times New Roman"/>
          <w:sz w:val="24"/>
          <w:szCs w:val="24"/>
        </w:rPr>
        <w:t xml:space="preserve"> -</w:t>
      </w:r>
      <w:r w:rsidRPr="00557AA3">
        <w:rPr>
          <w:rFonts w:ascii="Times New Roman" w:hAnsi="Times New Roman" w:cs="Times New Roman"/>
          <w:sz w:val="24"/>
          <w:szCs w:val="24"/>
        </w:rPr>
        <w:t xml:space="preserve"> </w:t>
      </w:r>
      <w:proofErr w:type="gramStart"/>
      <w:r w:rsidRPr="00557AA3">
        <w:rPr>
          <w:rFonts w:ascii="Times New Roman" w:hAnsi="Times New Roman" w:cs="Times New Roman"/>
          <w:sz w:val="24"/>
          <w:szCs w:val="24"/>
        </w:rPr>
        <w:t>количество</w:t>
      </w:r>
      <w:proofErr w:type="gramEnd"/>
      <w:r w:rsidRPr="00557AA3">
        <w:rPr>
          <w:rFonts w:ascii="Times New Roman" w:hAnsi="Times New Roman" w:cs="Times New Roman"/>
          <w:sz w:val="24"/>
          <w:szCs w:val="24"/>
        </w:rPr>
        <w:t xml:space="preserve"> инвестиционных проектов i-</w:t>
      </w:r>
      <w:proofErr w:type="spellStart"/>
      <w:r w:rsidRPr="00557AA3">
        <w:rPr>
          <w:rFonts w:ascii="Times New Roman" w:hAnsi="Times New Roman" w:cs="Times New Roman"/>
          <w:sz w:val="24"/>
          <w:szCs w:val="24"/>
        </w:rPr>
        <w:t>го</w:t>
      </w:r>
      <w:proofErr w:type="spellEnd"/>
      <w:r w:rsidRPr="00557AA3">
        <w:rPr>
          <w:rFonts w:ascii="Times New Roman" w:hAnsi="Times New Roman" w:cs="Times New Roman"/>
          <w:sz w:val="24"/>
          <w:szCs w:val="24"/>
        </w:rPr>
        <w:t xml:space="preserve"> субъекта, прошедших в текущем году отбор в </w:t>
      </w:r>
      <w:r w:rsidRPr="00BA6AE4">
        <w:rPr>
          <w:rFonts w:ascii="Times New Roman" w:hAnsi="Times New Roman" w:cs="Times New Roman"/>
          <w:sz w:val="24"/>
          <w:szCs w:val="24"/>
        </w:rPr>
        <w:t>соответствии с порядком</w:t>
      </w:r>
      <w:r w:rsidRPr="00557AA3">
        <w:rPr>
          <w:rFonts w:ascii="Times New Roman" w:hAnsi="Times New Roman" w:cs="Times New Roman"/>
          <w:sz w:val="24"/>
          <w:szCs w:val="24"/>
        </w:rPr>
        <w:t>, установленным Министерством сельского хозяйства Российской Федерации, кредиты по которым подлежат субсидированию</w:t>
      </w:r>
      <w:r>
        <w:rPr>
          <w:rFonts w:ascii="Times New Roman" w:hAnsi="Times New Roman" w:cs="Times New Roman"/>
          <w:sz w:val="24"/>
          <w:szCs w:val="24"/>
        </w:rPr>
        <w:t xml:space="preserve">, </w:t>
      </w:r>
      <w:r w:rsidRPr="004B2F51">
        <w:rPr>
          <w:rFonts w:ascii="Times New Roman" w:eastAsiaTheme="minorEastAsia" w:hAnsi="Times New Roman" w:cs="Times New Roman"/>
          <w:sz w:val="24"/>
          <w:szCs w:val="24"/>
          <w:lang w:eastAsia="ru-RU"/>
        </w:rPr>
        <w:t>полученны</w:t>
      </w:r>
      <w:r>
        <w:rPr>
          <w:rFonts w:ascii="Times New Roman" w:eastAsiaTheme="minorEastAsia" w:hAnsi="Times New Roman" w:cs="Times New Roman"/>
          <w:sz w:val="24"/>
          <w:szCs w:val="24"/>
          <w:lang w:eastAsia="ru-RU"/>
        </w:rPr>
        <w:t>е</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Pr>
          <w:rFonts w:ascii="Times New Roman" w:eastAsiaTheme="minorEastAsia" w:hAnsi="Times New Roman" w:cs="Times New Roman"/>
          <w:sz w:val="24"/>
          <w:szCs w:val="24"/>
          <w:lang w:eastAsia="ru-RU"/>
        </w:rPr>
        <w:t>;</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eastAsiaTheme="minorEastAsia" w:hAnsi="Times New Roman" w:cs="Times New Roman"/>
          <w:lang w:val="en-US" w:eastAsia="ru-RU"/>
        </w:rPr>
        <w:t>Fei</w:t>
      </w:r>
      <w:proofErr w:type="spellEnd"/>
      <w:r w:rsidRPr="00557AA3">
        <w:rPr>
          <w:rFonts w:ascii="Times New Roman" w:hAnsi="Times New Roman" w:cs="Times New Roman"/>
          <w:sz w:val="24"/>
          <w:szCs w:val="24"/>
        </w:rPr>
        <w:t xml:space="preserve"> - объем субсидии, устанавливаемой i-</w:t>
      </w:r>
      <w:proofErr w:type="spellStart"/>
      <w:r w:rsidRPr="00557AA3">
        <w:rPr>
          <w:rFonts w:ascii="Times New Roman" w:hAnsi="Times New Roman" w:cs="Times New Roman"/>
          <w:sz w:val="24"/>
          <w:szCs w:val="24"/>
        </w:rPr>
        <w:t>му</w:t>
      </w:r>
      <w:proofErr w:type="spellEnd"/>
      <w:r w:rsidRPr="00557AA3">
        <w:rPr>
          <w:rFonts w:ascii="Times New Roman" w:hAnsi="Times New Roman" w:cs="Times New Roman"/>
          <w:sz w:val="24"/>
          <w:szCs w:val="24"/>
        </w:rPr>
        <w:t xml:space="preserve"> субъекту Российской Федерации по инвестиционным кредитам, </w:t>
      </w:r>
      <w:r w:rsidRPr="004B2F51">
        <w:rPr>
          <w:rFonts w:ascii="Times New Roman" w:eastAsiaTheme="minorEastAsia" w:hAnsi="Times New Roman" w:cs="Times New Roman"/>
          <w:sz w:val="24"/>
          <w:szCs w:val="24"/>
          <w:lang w:eastAsia="ru-RU"/>
        </w:rPr>
        <w:t>полученны</w:t>
      </w:r>
      <w:r>
        <w:rPr>
          <w:rFonts w:ascii="Times New Roman" w:eastAsiaTheme="minorEastAsia" w:hAnsi="Times New Roman" w:cs="Times New Roman"/>
          <w:sz w:val="24"/>
          <w:szCs w:val="24"/>
          <w:lang w:eastAsia="ru-RU"/>
        </w:rPr>
        <w:t>м</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 xml:space="preserve"> в очередном финансовом году, направленным на реализацию прошедшего отбор e-</w:t>
      </w:r>
      <w:proofErr w:type="spellStart"/>
      <w:r w:rsidRPr="00557AA3">
        <w:rPr>
          <w:rFonts w:ascii="Times New Roman" w:hAnsi="Times New Roman" w:cs="Times New Roman"/>
          <w:sz w:val="24"/>
          <w:szCs w:val="24"/>
        </w:rPr>
        <w:t>го</w:t>
      </w:r>
      <w:proofErr w:type="spellEnd"/>
      <w:r>
        <w:rPr>
          <w:rFonts w:ascii="Times New Roman" w:hAnsi="Times New Roman" w:cs="Times New Roman"/>
          <w:sz w:val="24"/>
          <w:szCs w:val="24"/>
        </w:rPr>
        <w:t xml:space="preserve"> приоритетного</w:t>
      </w:r>
      <w:r w:rsidRPr="00557AA3">
        <w:rPr>
          <w:rFonts w:ascii="Times New Roman" w:hAnsi="Times New Roman" w:cs="Times New Roman"/>
          <w:sz w:val="24"/>
          <w:szCs w:val="24"/>
        </w:rPr>
        <w:t xml:space="preserve"> инвестиционного проекта, определяемый по формуле:</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4301AE"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lang w:val="en-US"/>
        </w:rPr>
      </w:pPr>
      <w:proofErr w:type="spellStart"/>
      <w:r>
        <w:rPr>
          <w:rFonts w:ascii="Times New Roman" w:eastAsiaTheme="minorEastAsia" w:hAnsi="Times New Roman" w:cs="Times New Roman"/>
          <w:lang w:val="en-US" w:eastAsia="ru-RU"/>
        </w:rPr>
        <w:t>Fei</w:t>
      </w:r>
      <w:proofErr w:type="spellEnd"/>
      <w:r w:rsidRPr="004301AE">
        <w:rPr>
          <w:rFonts w:ascii="Times New Roman" w:eastAsiaTheme="minorEastAsia" w:hAnsi="Times New Roman" w:cs="Times New Roman"/>
          <w:lang w:val="en-US" w:eastAsia="ru-RU"/>
        </w:rPr>
        <w:t xml:space="preserve"> = </w:t>
      </w:r>
      <w:proofErr w:type="spellStart"/>
      <w:r>
        <w:rPr>
          <w:rFonts w:ascii="Times New Roman" w:eastAsiaTheme="minorEastAsia" w:hAnsi="Times New Roman" w:cs="Times New Roman"/>
          <w:lang w:val="en-US" w:eastAsia="ru-RU"/>
        </w:rPr>
        <w:t>Ae</w:t>
      </w:r>
      <w:proofErr w:type="spellEnd"/>
      <w:r>
        <w:rPr>
          <w:rFonts w:ascii="Times New Roman" w:eastAsiaTheme="minorEastAsia" w:hAnsi="Times New Roman" w:cs="Times New Roman"/>
          <w:lang w:val="en-US" w:eastAsia="ru-RU"/>
        </w:rPr>
        <w:t xml:space="preserve"> x d x </w:t>
      </w:r>
      <w:proofErr w:type="gramStart"/>
      <w:r>
        <w:rPr>
          <w:rFonts w:ascii="Times New Roman" w:eastAsiaTheme="minorEastAsia" w:hAnsi="Times New Roman" w:cs="Times New Roman"/>
          <w:lang w:val="en-US" w:eastAsia="ru-RU"/>
        </w:rPr>
        <w:t>Z</w:t>
      </w:r>
      <w:r w:rsidRPr="004301AE">
        <w:rPr>
          <w:rFonts w:ascii="Times New Roman" w:eastAsiaTheme="minorEastAsia" w:hAnsi="Times New Roman" w:cs="Times New Roman"/>
          <w:lang w:val="en-US" w:eastAsia="ru-RU"/>
        </w:rPr>
        <w:t xml:space="preserve"> :</w:t>
      </w:r>
      <w:proofErr w:type="gramEnd"/>
      <w:r w:rsidRPr="004301AE">
        <w:rPr>
          <w:rFonts w:ascii="Times New Roman" w:eastAsiaTheme="minorEastAsia" w:hAnsi="Times New Roman" w:cs="Times New Roman"/>
          <w:lang w:val="en-US" w:eastAsia="ru-RU"/>
        </w:rPr>
        <w:t xml:space="preserve"> 100</w:t>
      </w:r>
      <w:r>
        <w:rPr>
          <w:rFonts w:ascii="Times New Roman" w:eastAsiaTheme="minorEastAsia" w:hAnsi="Times New Roman" w:cs="Times New Roman"/>
          <w:lang w:val="en-US" w:eastAsia="ru-RU"/>
        </w:rPr>
        <w:t xml:space="preserve"> x Y x u </w:t>
      </w:r>
      <w:r w:rsidRPr="004301AE">
        <w:rPr>
          <w:rFonts w:ascii="Times New Roman" w:eastAsiaTheme="minorEastAsia" w:hAnsi="Times New Roman" w:cs="Times New Roman"/>
          <w:lang w:val="en-US" w:eastAsia="ru-RU"/>
        </w:rPr>
        <w:t xml:space="preserve">:12, </w:t>
      </w:r>
    </w:p>
    <w:p w:rsidR="00373857" w:rsidRPr="004301AE"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lang w:val="en-US"/>
        </w:rPr>
      </w:pP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w:t>
      </w:r>
      <w:r w:rsidRPr="00557AA3">
        <w:rPr>
          <w:rFonts w:ascii="Times New Roman" w:hAnsi="Times New Roman" w:cs="Times New Roman"/>
          <w:sz w:val="24"/>
          <w:szCs w:val="24"/>
        </w:rPr>
        <w:t>де</w:t>
      </w:r>
      <w:r>
        <w:rPr>
          <w:rFonts w:ascii="Times New Roman" w:hAnsi="Times New Roman" w:cs="Times New Roman"/>
          <w:sz w:val="24"/>
          <w:szCs w:val="24"/>
        </w:rPr>
        <w:t>,</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eastAsiaTheme="minorEastAsia" w:hAnsi="Times New Roman" w:cs="Times New Roman"/>
          <w:lang w:val="en-US" w:eastAsia="ru-RU"/>
        </w:rPr>
        <w:t>Ae</w:t>
      </w:r>
      <w:proofErr w:type="spellEnd"/>
      <w:r w:rsidRPr="00557AA3">
        <w:rPr>
          <w:rFonts w:ascii="Times New Roman" w:hAnsi="Times New Roman" w:cs="Times New Roman"/>
          <w:sz w:val="24"/>
          <w:szCs w:val="24"/>
        </w:rPr>
        <w:t xml:space="preserve"> - объем субсидируемого инвестиционного кредита, </w:t>
      </w:r>
      <w:r w:rsidRPr="004B2F51">
        <w:rPr>
          <w:rFonts w:ascii="Times New Roman" w:eastAsiaTheme="minorEastAsia" w:hAnsi="Times New Roman" w:cs="Times New Roman"/>
          <w:sz w:val="24"/>
          <w:szCs w:val="24"/>
          <w:lang w:eastAsia="ru-RU"/>
        </w:rPr>
        <w:t>полученн</w:t>
      </w:r>
      <w:r>
        <w:rPr>
          <w:rFonts w:ascii="Times New Roman" w:eastAsiaTheme="minorEastAsia" w:hAnsi="Times New Roman" w:cs="Times New Roman"/>
          <w:sz w:val="24"/>
          <w:szCs w:val="24"/>
          <w:lang w:eastAsia="ru-RU"/>
        </w:rPr>
        <w:t>ого</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Pr>
          <w:rFonts w:ascii="Times New Roman" w:hAnsi="Times New Roman" w:cs="Times New Roman"/>
          <w:sz w:val="24"/>
          <w:szCs w:val="24"/>
        </w:rPr>
        <w:t>;</w:t>
      </w:r>
    </w:p>
    <w:p w:rsidR="00373857" w:rsidRPr="00D91C50"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u</w:t>
      </w:r>
      <w:r w:rsidRPr="00825D37">
        <w:rPr>
          <w:rFonts w:ascii="Times New Roman" w:hAnsi="Times New Roman" w:cs="Times New Roman"/>
          <w:sz w:val="24"/>
          <w:szCs w:val="24"/>
        </w:rPr>
        <w:t xml:space="preserve"> – </w:t>
      </w:r>
      <w:proofErr w:type="gramStart"/>
      <w:r>
        <w:rPr>
          <w:rFonts w:ascii="Times New Roman" w:hAnsi="Times New Roman" w:cs="Times New Roman"/>
          <w:sz w:val="24"/>
          <w:szCs w:val="24"/>
        </w:rPr>
        <w:t>количество</w:t>
      </w:r>
      <w:proofErr w:type="gramEnd"/>
      <w:r>
        <w:rPr>
          <w:rFonts w:ascii="Times New Roman" w:hAnsi="Times New Roman" w:cs="Times New Roman"/>
          <w:sz w:val="24"/>
          <w:szCs w:val="24"/>
        </w:rPr>
        <w:t xml:space="preserve"> месяцев пользования инвестиционным кредитом;</w:t>
      </w:r>
    </w:p>
    <w:p w:rsidR="00373857" w:rsidRPr="0073254F"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3254F">
        <w:rPr>
          <w:rFonts w:ascii="Times New Roman" w:hAnsi="Times New Roman" w:cs="Times New Roman"/>
          <w:sz w:val="24"/>
          <w:szCs w:val="24"/>
          <w:lang w:val="en-US"/>
        </w:rPr>
        <w:t>d</w:t>
      </w:r>
      <w:r w:rsidRPr="0073254F">
        <w:rPr>
          <w:rFonts w:ascii="Times New Roman" w:hAnsi="Times New Roman" w:cs="Times New Roman"/>
          <w:sz w:val="24"/>
          <w:szCs w:val="24"/>
        </w:rPr>
        <w:t xml:space="preserve"> – </w:t>
      </w:r>
      <w:proofErr w:type="gramStart"/>
      <w:r w:rsidRPr="0073254F">
        <w:rPr>
          <w:rFonts w:ascii="Times New Roman" w:hAnsi="Times New Roman" w:cs="Times New Roman"/>
          <w:sz w:val="24"/>
          <w:szCs w:val="24"/>
        </w:rPr>
        <w:t>коэффициент</w:t>
      </w:r>
      <w:proofErr w:type="gramEnd"/>
      <w:r w:rsidRPr="0073254F">
        <w:rPr>
          <w:rFonts w:ascii="Times New Roman" w:hAnsi="Times New Roman" w:cs="Times New Roman"/>
          <w:sz w:val="24"/>
          <w:szCs w:val="24"/>
        </w:rPr>
        <w:t xml:space="preserve"> корректировки выборки субсидируемого инвестиционного кредита, полученного на реализацию приоритетных инвестиционных проектов. </w:t>
      </w:r>
    </w:p>
    <w:p w:rsidR="00373857" w:rsidRPr="00BC29C5"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29C5">
        <w:rPr>
          <w:rFonts w:ascii="Times New Roman" w:hAnsi="Times New Roman" w:cs="Times New Roman"/>
          <w:sz w:val="24"/>
          <w:szCs w:val="24"/>
        </w:rPr>
        <w:t>Если срок субсидируемого инвестиционного кредита, на дату окончания очередного финансового года составляет: не более 12 месяцев, то d = 0,5, от 12 до 24 месяцев, то d = 0,6, от 24 до 36 месяцев, то d = 0,65, более 36 месяцев, то d = 0,7.</w:t>
      </w: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При этом общий объем субсидий, устанавливаемый субъектам Российской Федер</w:t>
      </w:r>
      <w:r>
        <w:rPr>
          <w:rFonts w:ascii="Times New Roman" w:hAnsi="Times New Roman" w:cs="Times New Roman"/>
          <w:sz w:val="24"/>
          <w:szCs w:val="24"/>
        </w:rPr>
        <w:t>ации по инвестиционным кредитам</w:t>
      </w:r>
      <w:r w:rsidRPr="00557AA3">
        <w:rPr>
          <w:rFonts w:ascii="Times New Roman" w:hAnsi="Times New Roman" w:cs="Times New Roman"/>
          <w:sz w:val="24"/>
          <w:szCs w:val="24"/>
        </w:rPr>
        <w:t xml:space="preserve">, </w:t>
      </w:r>
      <w:r w:rsidRPr="004B2F51">
        <w:rPr>
          <w:rFonts w:ascii="Times New Roman" w:eastAsiaTheme="minorEastAsia" w:hAnsi="Times New Roman" w:cs="Times New Roman"/>
          <w:sz w:val="24"/>
          <w:szCs w:val="24"/>
          <w:lang w:eastAsia="ru-RU"/>
        </w:rPr>
        <w:t>полученны</w:t>
      </w:r>
      <w:r>
        <w:rPr>
          <w:rFonts w:ascii="Times New Roman" w:eastAsiaTheme="minorEastAsia" w:hAnsi="Times New Roman" w:cs="Times New Roman"/>
          <w:sz w:val="24"/>
          <w:szCs w:val="24"/>
          <w:lang w:eastAsia="ru-RU"/>
        </w:rPr>
        <w:t>м</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 определяется по формуле: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DD5394"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rPr>
      </w:pPr>
      <w:proofErr w:type="spellStart"/>
      <w:r>
        <w:rPr>
          <w:rFonts w:ascii="Times New Roman" w:hAnsi="Times New Roman" w:cs="Times New Roman"/>
          <w:sz w:val="24"/>
          <w:szCs w:val="24"/>
          <w:lang w:val="en-US"/>
        </w:rPr>
        <w:t>SUMO</w:t>
      </w:r>
      <w:r w:rsidRPr="00F91E09">
        <w:rPr>
          <w:rFonts w:ascii="Times New Roman" w:hAnsi="Times New Roman" w:cs="Times New Roman"/>
          <w:sz w:val="24"/>
          <w:szCs w:val="24"/>
          <w:vertAlign w:val="subscript"/>
          <w:lang w:val="en-US"/>
        </w:rPr>
        <w:t>i</w:t>
      </w:r>
      <w:proofErr w:type="spellEnd"/>
      <w:r w:rsidRPr="00DD5394">
        <w:rPr>
          <w:rFonts w:ascii="Times New Roman" w:hAnsi="Times New Roman" w:cs="Times New Roman"/>
          <w:sz w:val="24"/>
          <w:szCs w:val="24"/>
        </w:rPr>
        <w:t xml:space="preserve"> = </w:t>
      </w:r>
      <w:r>
        <w:rPr>
          <w:rFonts w:ascii="Times New Roman" w:hAnsi="Times New Roman" w:cs="Times New Roman"/>
          <w:sz w:val="24"/>
          <w:szCs w:val="24"/>
          <w:lang w:val="en-US"/>
        </w:rPr>
        <w:t>O</w:t>
      </w:r>
      <w:r>
        <w:rPr>
          <w:rFonts w:ascii="Times New Roman" w:hAnsi="Times New Roman" w:cs="Times New Roman"/>
          <w:sz w:val="24"/>
          <w:szCs w:val="24"/>
        </w:rPr>
        <w:t xml:space="preserve">, </w:t>
      </w:r>
    </w:p>
    <w:p w:rsidR="00373857" w:rsidRPr="00557AA3" w:rsidRDefault="00373857" w:rsidP="00373857">
      <w:pPr>
        <w:widowControl w:val="0"/>
        <w:autoSpaceDE w:val="0"/>
        <w:autoSpaceDN w:val="0"/>
        <w:adjustRightInd w:val="0"/>
        <w:spacing w:after="0" w:line="240" w:lineRule="auto"/>
        <w:jc w:val="center"/>
        <w:rPr>
          <w:rFonts w:ascii="Times New Roman" w:hAnsi="Times New Roman" w:cs="Times New Roman"/>
          <w:sz w:val="24"/>
          <w:szCs w:val="24"/>
        </w:rPr>
      </w:pP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 xml:space="preserve">где </w:t>
      </w:r>
      <w:r>
        <w:rPr>
          <w:rFonts w:ascii="Times New Roman" w:hAnsi="Times New Roman" w:cs="Times New Roman"/>
          <w:sz w:val="24"/>
          <w:szCs w:val="24"/>
          <w:lang w:val="en-US"/>
        </w:rPr>
        <w:t>O</w:t>
      </w:r>
      <w:r w:rsidRPr="00557AA3">
        <w:rPr>
          <w:rFonts w:ascii="Times New Roman" w:hAnsi="Times New Roman" w:cs="Times New Roman"/>
          <w:sz w:val="24"/>
          <w:szCs w:val="24"/>
        </w:rPr>
        <w:t xml:space="preserve"> - объем субсидии, распределяемой между бюджетами субъектов Российской Федер</w:t>
      </w:r>
      <w:r>
        <w:rPr>
          <w:rFonts w:ascii="Times New Roman" w:hAnsi="Times New Roman" w:cs="Times New Roman"/>
          <w:sz w:val="24"/>
          <w:szCs w:val="24"/>
        </w:rPr>
        <w:t>ации по инвестиционным кредитам</w:t>
      </w:r>
      <w:r w:rsidRPr="00557AA3">
        <w:rPr>
          <w:rFonts w:ascii="Times New Roman" w:hAnsi="Times New Roman" w:cs="Times New Roman"/>
          <w:sz w:val="24"/>
          <w:szCs w:val="24"/>
        </w:rPr>
        <w:t xml:space="preserve">, </w:t>
      </w:r>
      <w:r w:rsidRPr="004B2F51">
        <w:rPr>
          <w:rFonts w:ascii="Times New Roman" w:eastAsiaTheme="minorEastAsia" w:hAnsi="Times New Roman" w:cs="Times New Roman"/>
          <w:sz w:val="24"/>
          <w:szCs w:val="24"/>
          <w:lang w:eastAsia="ru-RU"/>
        </w:rPr>
        <w:t>полученны</w:t>
      </w:r>
      <w:r>
        <w:rPr>
          <w:rFonts w:ascii="Times New Roman" w:eastAsiaTheme="minorEastAsia" w:hAnsi="Times New Roman" w:cs="Times New Roman"/>
          <w:sz w:val="24"/>
          <w:szCs w:val="24"/>
          <w:lang w:eastAsia="ru-RU"/>
        </w:rPr>
        <w:t>м</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 определяемый по формуле:</w:t>
      </w:r>
    </w:p>
    <w:p w:rsidR="00373857" w:rsidRPr="00DD5394"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FD62A2"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lang w:val="en-US"/>
        </w:rPr>
        <w:t>O</w:t>
      </w:r>
      <w:r w:rsidRPr="00DD5394">
        <w:rPr>
          <w:rFonts w:ascii="Times New Roman" w:hAnsi="Times New Roman" w:cs="Times New Roman"/>
          <w:sz w:val="24"/>
          <w:szCs w:val="24"/>
        </w:rPr>
        <w:t xml:space="preserve"> = </w:t>
      </w:r>
      <w:r>
        <w:rPr>
          <w:rFonts w:ascii="Times New Roman" w:hAnsi="Times New Roman" w:cs="Times New Roman"/>
          <w:sz w:val="24"/>
          <w:szCs w:val="24"/>
          <w:lang w:val="en-US"/>
        </w:rPr>
        <w:t>M</w:t>
      </w:r>
      <w:r w:rsidRPr="00DD5394">
        <w:rPr>
          <w:rFonts w:ascii="Times New Roman" w:hAnsi="Times New Roman" w:cs="Times New Roman"/>
          <w:sz w:val="24"/>
          <w:szCs w:val="24"/>
        </w:rPr>
        <w:t xml:space="preserve"> - </w:t>
      </w:r>
      <w:proofErr w:type="spellStart"/>
      <w:r>
        <w:rPr>
          <w:rFonts w:ascii="Times New Roman" w:hAnsi="Times New Roman" w:cs="Times New Roman"/>
          <w:sz w:val="24"/>
          <w:szCs w:val="24"/>
          <w:lang w:val="en-US"/>
        </w:rPr>
        <w:t>SUMR</w:t>
      </w:r>
      <w:r w:rsidRPr="00FD62A2">
        <w:rPr>
          <w:rFonts w:ascii="Times New Roman" w:hAnsi="Times New Roman" w:cs="Times New Roman"/>
          <w:sz w:val="24"/>
          <w:szCs w:val="24"/>
          <w:vertAlign w:val="subscript"/>
          <w:lang w:val="en-US"/>
        </w:rPr>
        <w:t>i</w:t>
      </w:r>
      <w:proofErr w:type="spellEnd"/>
      <w:r>
        <w:rPr>
          <w:rFonts w:ascii="Times New Roman" w:hAnsi="Times New Roman" w:cs="Times New Roman"/>
          <w:sz w:val="24"/>
          <w:szCs w:val="24"/>
        </w:rPr>
        <w:t xml:space="preserve">, </w:t>
      </w:r>
    </w:p>
    <w:p w:rsidR="00373857" w:rsidRPr="00557AA3" w:rsidRDefault="00373857" w:rsidP="00373857">
      <w:pPr>
        <w:widowControl w:val="0"/>
        <w:autoSpaceDE w:val="0"/>
        <w:autoSpaceDN w:val="0"/>
        <w:adjustRightInd w:val="0"/>
        <w:spacing w:after="0" w:line="240" w:lineRule="auto"/>
        <w:jc w:val="center"/>
        <w:rPr>
          <w:rFonts w:ascii="Times New Roman" w:hAnsi="Times New Roman" w:cs="Times New Roman"/>
          <w:sz w:val="24"/>
          <w:szCs w:val="24"/>
        </w:rPr>
      </w:pP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 xml:space="preserve">где </w:t>
      </w:r>
      <w:r>
        <w:rPr>
          <w:rFonts w:ascii="Times New Roman" w:hAnsi="Times New Roman" w:cs="Times New Roman"/>
          <w:sz w:val="24"/>
          <w:szCs w:val="24"/>
          <w:lang w:val="en-US"/>
        </w:rPr>
        <w:t>M</w:t>
      </w:r>
      <w:r w:rsidRPr="00557AA3">
        <w:rPr>
          <w:rFonts w:ascii="Times New Roman" w:hAnsi="Times New Roman" w:cs="Times New Roman"/>
          <w:sz w:val="24"/>
          <w:szCs w:val="24"/>
        </w:rPr>
        <w:t xml:space="preserve"> - объем субсидии, предоставляемой по инвестиционным кредитам, </w:t>
      </w:r>
      <w:r w:rsidRPr="004B2F51">
        <w:rPr>
          <w:rFonts w:ascii="Times New Roman" w:eastAsiaTheme="minorEastAsia" w:hAnsi="Times New Roman" w:cs="Times New Roman"/>
          <w:sz w:val="24"/>
          <w:szCs w:val="24"/>
          <w:lang w:eastAsia="ru-RU"/>
        </w:rPr>
        <w:lastRenderedPageBreak/>
        <w:t>полученны</w:t>
      </w:r>
      <w:r>
        <w:rPr>
          <w:rFonts w:ascii="Times New Roman" w:eastAsiaTheme="minorEastAsia" w:hAnsi="Times New Roman" w:cs="Times New Roman"/>
          <w:sz w:val="24"/>
          <w:szCs w:val="24"/>
          <w:lang w:eastAsia="ru-RU"/>
        </w:rPr>
        <w:t>м</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 распределяемой между бюджетами субъектов Российской Федерации, определяемый по формуле: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73857" w:rsidRPr="009903F4" w:rsidRDefault="00373857" w:rsidP="00373857">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lang w:val="en-US"/>
        </w:rPr>
        <w:t>M</w:t>
      </w:r>
      <w:r>
        <w:rPr>
          <w:rFonts w:ascii="Times New Roman" w:hAnsi="Times New Roman" w:cs="Times New Roman"/>
          <w:sz w:val="24"/>
          <w:szCs w:val="24"/>
        </w:rPr>
        <w:t xml:space="preserve"> = </w:t>
      </w:r>
      <w:r>
        <w:rPr>
          <w:rFonts w:ascii="Times New Roman" w:hAnsi="Times New Roman" w:cs="Times New Roman"/>
          <w:sz w:val="24"/>
          <w:szCs w:val="24"/>
          <w:lang w:val="en-US"/>
        </w:rPr>
        <w:t>V</w:t>
      </w:r>
      <w:r w:rsidRPr="009903F4">
        <w:rPr>
          <w:rFonts w:ascii="Times New Roman" w:hAnsi="Times New Roman" w:cs="Times New Roman"/>
          <w:sz w:val="24"/>
          <w:szCs w:val="24"/>
        </w:rPr>
        <w:t xml:space="preserve"> – </w:t>
      </w:r>
      <w:r>
        <w:rPr>
          <w:rFonts w:ascii="Times New Roman" w:hAnsi="Times New Roman" w:cs="Times New Roman"/>
          <w:sz w:val="24"/>
          <w:szCs w:val="24"/>
          <w:lang w:val="en-US"/>
        </w:rPr>
        <w:t>V</w:t>
      </w:r>
      <w:r>
        <w:rPr>
          <w:rFonts w:ascii="Times New Roman" w:hAnsi="Times New Roman" w:cs="Times New Roman"/>
          <w:sz w:val="24"/>
          <w:szCs w:val="24"/>
        </w:rPr>
        <w:t xml:space="preserve"> </w:t>
      </w:r>
      <w:r>
        <w:rPr>
          <w:rFonts w:ascii="Times New Roman" w:hAnsi="Times New Roman" w:cs="Times New Roman"/>
          <w:sz w:val="24"/>
          <w:szCs w:val="24"/>
          <w:lang w:val="en-US"/>
        </w:rPr>
        <w:t>x</w:t>
      </w:r>
      <w:r w:rsidRPr="009903F4">
        <w:rPr>
          <w:rFonts w:ascii="Times New Roman" w:hAnsi="Times New Roman" w:cs="Times New Roman"/>
          <w:sz w:val="24"/>
          <w:szCs w:val="24"/>
        </w:rPr>
        <w:t xml:space="preserve"> </w:t>
      </w:r>
      <w:r>
        <w:rPr>
          <w:rFonts w:ascii="Times New Roman" w:hAnsi="Times New Roman" w:cs="Times New Roman"/>
          <w:sz w:val="24"/>
          <w:szCs w:val="24"/>
          <w:lang w:val="en-US"/>
        </w:rPr>
        <w:t>r</w:t>
      </w:r>
      <w:r>
        <w:rPr>
          <w:rFonts w:ascii="Times New Roman" w:hAnsi="Times New Roman" w:cs="Times New Roman"/>
          <w:sz w:val="24"/>
          <w:szCs w:val="24"/>
        </w:rPr>
        <w:t xml:space="preserve">, </w:t>
      </w:r>
    </w:p>
    <w:p w:rsidR="00373857" w:rsidRDefault="00373857" w:rsidP="00373857">
      <w:pPr>
        <w:pStyle w:val="ConsPlusNormal"/>
        <w:ind w:firstLine="540"/>
        <w:jc w:val="both"/>
        <w:rPr>
          <w:rFonts w:ascii="Times New Roman" w:hAnsi="Times New Roman" w:cs="Times New Roman"/>
          <w:szCs w:val="22"/>
        </w:rPr>
      </w:pPr>
    </w:p>
    <w:p w:rsidR="00373857" w:rsidRDefault="00373857" w:rsidP="00373857">
      <w:pPr>
        <w:pStyle w:val="ConsPlusNormal"/>
        <w:ind w:firstLine="540"/>
        <w:jc w:val="both"/>
        <w:rPr>
          <w:rFonts w:ascii="Times New Roman" w:hAnsi="Times New Roman" w:cs="Times New Roman"/>
          <w:szCs w:val="22"/>
        </w:rPr>
      </w:pP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где: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val="en-US"/>
        </w:rPr>
        <w:t>V</w:t>
      </w:r>
      <w:r w:rsidRPr="00557AA3">
        <w:rPr>
          <w:rFonts w:ascii="Times New Roman" w:hAnsi="Times New Roman" w:cs="Times New Roman"/>
          <w:sz w:val="24"/>
          <w:szCs w:val="24"/>
        </w:rPr>
        <w:t xml:space="preserve"> - </w:t>
      </w:r>
      <w:proofErr w:type="gramStart"/>
      <w:r w:rsidRPr="00557AA3">
        <w:rPr>
          <w:rFonts w:ascii="Times New Roman" w:hAnsi="Times New Roman" w:cs="Times New Roman"/>
          <w:sz w:val="24"/>
          <w:szCs w:val="24"/>
        </w:rPr>
        <w:t>объем</w:t>
      </w:r>
      <w:proofErr w:type="gramEnd"/>
      <w:r w:rsidRPr="00557AA3">
        <w:rPr>
          <w:rFonts w:ascii="Times New Roman" w:hAnsi="Times New Roman" w:cs="Times New Roman"/>
          <w:sz w:val="24"/>
          <w:szCs w:val="24"/>
        </w:rPr>
        <w:t xml:space="preserve"> субсидии, предусмотренной в федеральном бюджете на очередной финансовый год по кредитам, </w:t>
      </w:r>
      <w:r w:rsidRPr="004B2F51">
        <w:rPr>
          <w:rFonts w:ascii="Times New Roman" w:eastAsiaTheme="minorEastAsia" w:hAnsi="Times New Roman" w:cs="Times New Roman"/>
          <w:sz w:val="24"/>
          <w:szCs w:val="24"/>
          <w:lang w:eastAsia="ru-RU"/>
        </w:rPr>
        <w:t>полученны</w:t>
      </w:r>
      <w:r>
        <w:rPr>
          <w:rFonts w:ascii="Times New Roman" w:eastAsiaTheme="minorEastAsia" w:hAnsi="Times New Roman" w:cs="Times New Roman"/>
          <w:sz w:val="24"/>
          <w:szCs w:val="24"/>
          <w:lang w:eastAsia="ru-RU"/>
        </w:rPr>
        <w:t>м</w:t>
      </w:r>
      <w:r w:rsidRPr="004B2F51">
        <w:rPr>
          <w:rFonts w:ascii="Times New Roman" w:eastAsiaTheme="minorEastAsia" w:hAnsi="Times New Roman" w:cs="Times New Roman"/>
          <w:sz w:val="24"/>
          <w:szCs w:val="24"/>
          <w:lang w:eastAsia="ru-RU"/>
        </w:rPr>
        <w:t xml:space="preserve"> на реализацию </w:t>
      </w:r>
      <w:r>
        <w:rPr>
          <w:rFonts w:ascii="Times New Roman" w:eastAsiaTheme="minorEastAsia" w:hAnsi="Times New Roman" w:cs="Times New Roman"/>
          <w:sz w:val="24"/>
          <w:szCs w:val="24"/>
          <w:lang w:eastAsia="ru-RU"/>
        </w:rPr>
        <w:t xml:space="preserve">приоритетных </w:t>
      </w:r>
      <w:r w:rsidRPr="004B2F51">
        <w:rPr>
          <w:rFonts w:ascii="Times New Roman" w:eastAsiaTheme="minorEastAsia" w:hAnsi="Times New Roman" w:cs="Times New Roman"/>
          <w:sz w:val="24"/>
          <w:szCs w:val="24"/>
          <w:lang w:eastAsia="ru-RU"/>
        </w:rPr>
        <w:t>инвестиционных проектов в сфере агропромышленного комплекса</w:t>
      </w:r>
      <w:r w:rsidRPr="00557AA3">
        <w:rPr>
          <w:rFonts w:ascii="Times New Roman" w:hAnsi="Times New Roman" w:cs="Times New Roman"/>
          <w:sz w:val="24"/>
          <w:szCs w:val="24"/>
        </w:rPr>
        <w:t>;</w:t>
      </w:r>
    </w:p>
    <w:p w:rsidR="00373857" w:rsidRPr="00F36D6E" w:rsidRDefault="00373857" w:rsidP="0037385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57AA3">
        <w:rPr>
          <w:rFonts w:ascii="Times New Roman" w:hAnsi="Times New Roman" w:cs="Times New Roman"/>
          <w:sz w:val="24"/>
          <w:szCs w:val="24"/>
        </w:rPr>
        <w:t>r - д</w:t>
      </w:r>
      <w:r w:rsidRPr="00F36D6E">
        <w:rPr>
          <w:rFonts w:ascii="Times New Roman" w:eastAsiaTheme="minorEastAsia" w:hAnsi="Times New Roman" w:cs="Times New Roman"/>
          <w:sz w:val="24"/>
          <w:szCs w:val="24"/>
          <w:lang w:eastAsia="ru-RU"/>
        </w:rPr>
        <w:t xml:space="preserve">оля нераспределенного между субъектами Российской Федерации объема субсидий в соответствии с </w:t>
      </w:r>
      <w:hyperlink r:id="rId11" w:history="1">
        <w:r w:rsidRPr="00F36D6E">
          <w:rPr>
            <w:rFonts w:ascii="Times New Roman" w:eastAsiaTheme="minorEastAsia" w:hAnsi="Times New Roman" w:cs="Times New Roman"/>
            <w:sz w:val="24"/>
            <w:szCs w:val="24"/>
            <w:lang w:eastAsia="ru-RU"/>
          </w:rPr>
          <w:t>пунктом 4 статьи 132</w:t>
        </w:r>
      </w:hyperlink>
      <w:r w:rsidRPr="00F36D6E">
        <w:rPr>
          <w:rFonts w:ascii="Times New Roman" w:eastAsiaTheme="minorEastAsia" w:hAnsi="Times New Roman" w:cs="Times New Roman"/>
          <w:sz w:val="24"/>
          <w:szCs w:val="24"/>
          <w:lang w:eastAsia="ru-RU"/>
        </w:rPr>
        <w:t xml:space="preserve"> Бюджетного кодекса Российской Федерации.</w:t>
      </w:r>
    </w:p>
    <w:p w:rsidR="00373857" w:rsidRPr="00823550"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6D6E">
        <w:rPr>
          <w:rFonts w:ascii="Times New Roman" w:eastAsiaTheme="minorEastAsia" w:hAnsi="Times New Roman" w:cs="Times New Roman"/>
          <w:sz w:val="24"/>
          <w:szCs w:val="24"/>
          <w:lang w:eastAsia="ru-RU"/>
        </w:rPr>
        <w:t>Если объем субсидии, предоставляемой бюджету i-</w:t>
      </w:r>
      <w:proofErr w:type="spellStart"/>
      <w:r w:rsidRPr="00F36D6E">
        <w:rPr>
          <w:rFonts w:ascii="Times New Roman" w:eastAsiaTheme="minorEastAsia" w:hAnsi="Times New Roman" w:cs="Times New Roman"/>
          <w:sz w:val="24"/>
          <w:szCs w:val="24"/>
          <w:lang w:eastAsia="ru-RU"/>
        </w:rPr>
        <w:t>го</w:t>
      </w:r>
      <w:proofErr w:type="spellEnd"/>
      <w:r w:rsidRPr="00F36D6E">
        <w:rPr>
          <w:rFonts w:ascii="Times New Roman" w:eastAsiaTheme="minorEastAsia" w:hAnsi="Times New Roman" w:cs="Times New Roman"/>
          <w:sz w:val="24"/>
          <w:szCs w:val="24"/>
          <w:lang w:eastAsia="ru-RU"/>
        </w:rPr>
        <w:t xml:space="preserve"> субъекта Российской Федерации меньше 250,0 тысяч рублей, то он перераспределяется между субъектами </w:t>
      </w:r>
      <w:r w:rsidRPr="00823550">
        <w:rPr>
          <w:rFonts w:ascii="Times New Roman" w:hAnsi="Times New Roman" w:cs="Times New Roman"/>
          <w:sz w:val="24"/>
          <w:szCs w:val="24"/>
        </w:rPr>
        <w:t>Российской Федерации пропорционально удельному весу потребности субъекта Российской Федерации в субсидии в общем объеме потребности субъектов Российской Федерации в субсидиях.</w:t>
      </w:r>
    </w:p>
    <w:p w:rsidR="00373857" w:rsidRPr="00AF3179" w:rsidRDefault="00373857" w:rsidP="00373857">
      <w:pPr>
        <w:pStyle w:val="ConsPlusNormal"/>
        <w:ind w:firstLine="540"/>
        <w:jc w:val="both"/>
        <w:rPr>
          <w:rFonts w:ascii="Times New Roman" w:eastAsiaTheme="minorHAnsi" w:hAnsi="Times New Roman" w:cs="Times New Roman"/>
          <w:sz w:val="24"/>
          <w:szCs w:val="24"/>
          <w:lang w:eastAsia="en-US"/>
        </w:rPr>
      </w:pPr>
      <w:r w:rsidRPr="00823550">
        <w:rPr>
          <w:rFonts w:ascii="Times New Roman" w:eastAsiaTheme="minorHAnsi" w:hAnsi="Times New Roman" w:cs="Times New Roman"/>
          <w:sz w:val="24"/>
          <w:szCs w:val="24"/>
          <w:lang w:eastAsia="en-US"/>
        </w:rPr>
        <w:t xml:space="preserve">23. </w:t>
      </w:r>
      <w:r>
        <w:rPr>
          <w:rFonts w:ascii="Times New Roman" w:eastAsiaTheme="minorHAnsi" w:hAnsi="Times New Roman" w:cs="Times New Roman"/>
          <w:sz w:val="24"/>
          <w:szCs w:val="24"/>
          <w:lang w:eastAsia="en-US"/>
        </w:rPr>
        <w:t xml:space="preserve"> </w:t>
      </w:r>
      <w:proofErr w:type="gramStart"/>
      <w:r w:rsidRPr="00823550">
        <w:rPr>
          <w:rFonts w:ascii="Times New Roman" w:eastAsiaTheme="minorHAnsi" w:hAnsi="Times New Roman" w:cs="Times New Roman"/>
          <w:sz w:val="24"/>
          <w:szCs w:val="24"/>
          <w:lang w:eastAsia="en-US"/>
        </w:rPr>
        <w:t xml:space="preserve">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w:t>
      </w:r>
      <w:r w:rsidRPr="00AF3179">
        <w:rPr>
          <w:rFonts w:ascii="Times New Roman" w:eastAsiaTheme="minorHAnsi" w:hAnsi="Times New Roman" w:cs="Times New Roman"/>
          <w:sz w:val="24"/>
          <w:szCs w:val="24"/>
          <w:lang w:eastAsia="en-US"/>
        </w:rPr>
        <w:t>займа), связанного с изменением размера платы за пользование кредитом (займом), - на дату составления соответствующего документа к кредитному договору.</w:t>
      </w:r>
      <w:proofErr w:type="gramEnd"/>
    </w:p>
    <w:p w:rsidR="00373857" w:rsidRPr="00AF3179" w:rsidRDefault="00373857" w:rsidP="00373857">
      <w:pPr>
        <w:pStyle w:val="ConsPlusNormal"/>
        <w:ind w:firstLine="540"/>
        <w:jc w:val="both"/>
        <w:rPr>
          <w:rFonts w:ascii="Times New Roman" w:eastAsiaTheme="minorHAnsi" w:hAnsi="Times New Roman" w:cs="Times New Roman"/>
          <w:sz w:val="24"/>
          <w:szCs w:val="24"/>
          <w:lang w:eastAsia="en-US"/>
        </w:rPr>
      </w:pPr>
      <w:r w:rsidRPr="00AF3179">
        <w:rPr>
          <w:rFonts w:ascii="Times New Roman" w:eastAsiaTheme="minorHAnsi" w:hAnsi="Times New Roman" w:cs="Times New Roman"/>
          <w:sz w:val="24"/>
          <w:szCs w:val="24"/>
          <w:lang w:eastAsia="en-US"/>
        </w:rPr>
        <w:t>24. Распределение субсидий между бюджетами субъектов Российской Федерации утверждается Правительством Российской Федерации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утвержденных Министерству сельского хозяйства Российской Федерации на указанные цели.</w:t>
      </w:r>
    </w:p>
    <w:p w:rsidR="00373857" w:rsidRPr="00AF3179" w:rsidRDefault="00373857" w:rsidP="00373857">
      <w:pPr>
        <w:pStyle w:val="ConsPlusNormal"/>
        <w:ind w:firstLine="540"/>
        <w:jc w:val="both"/>
        <w:rPr>
          <w:rFonts w:ascii="Times New Roman" w:eastAsiaTheme="minorHAnsi" w:hAnsi="Times New Roman" w:cs="Times New Roman"/>
          <w:sz w:val="24"/>
          <w:szCs w:val="24"/>
          <w:lang w:eastAsia="en-US"/>
        </w:rPr>
      </w:pPr>
      <w:r w:rsidRPr="00AF3179">
        <w:rPr>
          <w:rFonts w:ascii="Times New Roman" w:eastAsiaTheme="minorHAnsi" w:hAnsi="Times New Roman" w:cs="Times New Roman"/>
          <w:sz w:val="24"/>
          <w:szCs w:val="24"/>
          <w:lang w:eastAsia="en-US"/>
        </w:rPr>
        <w:t>25. Для получения субсидии уполномоченный орган представляет в Министерство сельского хозяйства Российской Федерации в бумажном виде и в электронном виде через АИС «Субсидии АПК» следующие документы:</w:t>
      </w:r>
    </w:p>
    <w:p w:rsidR="00373857" w:rsidRPr="00AF3179" w:rsidRDefault="00373857" w:rsidP="00373857">
      <w:pPr>
        <w:pStyle w:val="ConsPlusNormal"/>
        <w:ind w:firstLine="540"/>
        <w:jc w:val="both"/>
        <w:rPr>
          <w:rFonts w:ascii="Times New Roman" w:eastAsiaTheme="minorHAnsi" w:hAnsi="Times New Roman" w:cs="Times New Roman"/>
          <w:sz w:val="24"/>
          <w:szCs w:val="24"/>
          <w:lang w:eastAsia="en-US"/>
        </w:rPr>
      </w:pPr>
      <w:r w:rsidRPr="00AF3179">
        <w:rPr>
          <w:rFonts w:ascii="Times New Roman" w:eastAsiaTheme="minorHAnsi" w:hAnsi="Times New Roman" w:cs="Times New Roman"/>
          <w:sz w:val="24"/>
          <w:szCs w:val="24"/>
          <w:lang w:eastAsia="en-US"/>
        </w:rPr>
        <w:t xml:space="preserve">а) заявка о перечислении субсидии с учетом требований, установленных пунктом 15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w:t>
      </w:r>
    </w:p>
    <w:p w:rsidR="00373857" w:rsidRPr="00364875" w:rsidRDefault="00373857" w:rsidP="00373857">
      <w:pPr>
        <w:pStyle w:val="ConsPlusNormal"/>
        <w:ind w:firstLine="540"/>
        <w:jc w:val="both"/>
        <w:rPr>
          <w:rFonts w:ascii="Times New Roman" w:hAnsi="Times New Roman" w:cs="Times New Roman"/>
          <w:sz w:val="24"/>
          <w:szCs w:val="24"/>
        </w:rPr>
      </w:pPr>
      <w:proofErr w:type="gramStart"/>
      <w:r w:rsidRPr="00AF3179">
        <w:rPr>
          <w:rFonts w:ascii="Times New Roman" w:eastAsiaTheme="minorHAnsi" w:hAnsi="Times New Roman" w:cs="Times New Roman"/>
          <w:sz w:val="24"/>
          <w:szCs w:val="24"/>
          <w:lang w:eastAsia="en-US"/>
        </w:rPr>
        <w:t>б) выписка из закона субъекта</w:t>
      </w:r>
      <w:r w:rsidRPr="00364875">
        <w:rPr>
          <w:rFonts w:ascii="Times New Roman" w:hAnsi="Times New Roman" w:cs="Times New Roman"/>
          <w:sz w:val="24"/>
          <w:szCs w:val="24"/>
        </w:rPr>
        <w:t xml:space="preserve"> Российской Федерации о бюджете субъекта Российской Федерации и (или) из нормативных правовых актов муниципальных образований о местных бюджетах, подтверждающая наличие утвержденных в бюджете субъекта Российской Федерации (местном бюджете) бюджетных ассигнований на исполнение указанных в настоящих Правилах расходных обязательств субъекта Российской Федерации (муниципальных образований), - в срок, установленный Министерством сельского хозяйства Российской Федерации;</w:t>
      </w:r>
      <w:proofErr w:type="gramEnd"/>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364875">
        <w:rPr>
          <w:rFonts w:ascii="Times New Roman" w:hAnsi="Times New Roman" w:cs="Times New Roman"/>
          <w:sz w:val="24"/>
          <w:szCs w:val="24"/>
        </w:rPr>
        <w:t>) отчет о расходах бюджета субъекта Российской Федерации (местного бюджета), источником финансового обеспечения которых является субсидия, - по форме и в срок, которые установлены Министерством сельского хозяйства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364875">
        <w:rPr>
          <w:rFonts w:ascii="Times New Roman" w:hAnsi="Times New Roman" w:cs="Times New Roman"/>
          <w:sz w:val="24"/>
          <w:szCs w:val="24"/>
        </w:rPr>
        <w:t xml:space="preserve">) отчет о достижении значений показателей результативности использования субсидий, предусмотренных соглашением о предоставлении субсидий, - по форме и в </w:t>
      </w:r>
      <w:r w:rsidRPr="00364875">
        <w:rPr>
          <w:rFonts w:ascii="Times New Roman" w:hAnsi="Times New Roman" w:cs="Times New Roman"/>
          <w:sz w:val="24"/>
          <w:szCs w:val="24"/>
        </w:rPr>
        <w:lastRenderedPageBreak/>
        <w:t>срок, которые установлены Министерством сельского хозяйства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364875">
        <w:rPr>
          <w:rFonts w:ascii="Times New Roman" w:hAnsi="Times New Roman" w:cs="Times New Roman"/>
          <w:sz w:val="24"/>
          <w:szCs w:val="24"/>
        </w:rPr>
        <w:t xml:space="preserve">) отчет о финансово-экономическом состоянии </w:t>
      </w:r>
      <w:r>
        <w:rPr>
          <w:rFonts w:ascii="Times New Roman" w:hAnsi="Times New Roman" w:cs="Times New Roman"/>
          <w:sz w:val="24"/>
          <w:szCs w:val="24"/>
        </w:rPr>
        <w:t>инвесторов (заемщиков)</w:t>
      </w:r>
      <w:r w:rsidRPr="00364875">
        <w:rPr>
          <w:rFonts w:ascii="Times New Roman" w:hAnsi="Times New Roman" w:cs="Times New Roman"/>
          <w:sz w:val="24"/>
          <w:szCs w:val="24"/>
        </w:rPr>
        <w:t xml:space="preserve"> - по форме и в срок, которые установлены Министерством сельского хозяйства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364875">
        <w:rPr>
          <w:rFonts w:ascii="Times New Roman" w:hAnsi="Times New Roman" w:cs="Times New Roman"/>
          <w:sz w:val="24"/>
          <w:szCs w:val="24"/>
        </w:rPr>
        <w:t xml:space="preserve">. </w:t>
      </w:r>
      <w:proofErr w:type="gramStart"/>
      <w:r w:rsidRPr="00364875">
        <w:rPr>
          <w:rFonts w:ascii="Times New Roman" w:hAnsi="Times New Roman" w:cs="Times New Roman"/>
          <w:sz w:val="24"/>
          <w:szCs w:val="24"/>
        </w:rPr>
        <w:t>В</w:t>
      </w:r>
      <w:r>
        <w:rPr>
          <w:rFonts w:ascii="Times New Roman" w:hAnsi="Times New Roman" w:cs="Times New Roman"/>
          <w:sz w:val="24"/>
          <w:szCs w:val="24"/>
        </w:rPr>
        <w:t xml:space="preserve"> </w:t>
      </w:r>
      <w:r w:rsidRPr="00364875">
        <w:rPr>
          <w:rFonts w:ascii="Times New Roman" w:hAnsi="Times New Roman" w:cs="Times New Roman"/>
          <w:sz w:val="24"/>
          <w:szCs w:val="24"/>
        </w:rPr>
        <w:t>случае отсутствия в текущем финансовом году у субъекта Российской Федерации потребности в субсидии неиспользованная субсидия на основании</w:t>
      </w:r>
      <w:proofErr w:type="gramEnd"/>
      <w:r w:rsidRPr="00364875">
        <w:rPr>
          <w:rFonts w:ascii="Times New Roman" w:hAnsi="Times New Roman" w:cs="Times New Roman"/>
          <w:sz w:val="24"/>
          <w:szCs w:val="24"/>
        </w:rPr>
        <w:t xml:space="preserve"> письменного обращения уполномоченного органа перераспределяется между бюджетами других субъектов Российской Федерации, имеющих право на получение субсидий в соответствии с настоящими Правилами.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sidRPr="00364875">
        <w:rPr>
          <w:rFonts w:ascii="Times New Roman" w:hAnsi="Times New Roman" w:cs="Times New Roman"/>
          <w:sz w:val="24"/>
          <w:szCs w:val="24"/>
        </w:rPr>
        <w:t xml:space="preserve">Объем субсидии, образовавшийся в соответствии с пунктом </w:t>
      </w:r>
      <w:r>
        <w:rPr>
          <w:rFonts w:ascii="Times New Roman" w:hAnsi="Times New Roman" w:cs="Times New Roman"/>
          <w:sz w:val="24"/>
          <w:szCs w:val="24"/>
        </w:rPr>
        <w:t>26</w:t>
      </w:r>
      <w:r w:rsidRPr="00364875">
        <w:rPr>
          <w:rFonts w:ascii="Times New Roman" w:hAnsi="Times New Roman" w:cs="Times New Roman"/>
          <w:sz w:val="24"/>
          <w:szCs w:val="24"/>
        </w:rPr>
        <w:t xml:space="preserve"> настоящих Правил, перераспределяется на основании представленных уполномоченными органами в Министерство сельского хозяйства Российской Федерации письменных обращений об увеличении (уменьшении)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 и</w:t>
      </w:r>
      <w:proofErr w:type="gramEnd"/>
      <w:r w:rsidRPr="00364875">
        <w:rPr>
          <w:rFonts w:ascii="Times New Roman" w:hAnsi="Times New Roman" w:cs="Times New Roman"/>
          <w:sz w:val="24"/>
          <w:szCs w:val="24"/>
        </w:rPr>
        <w:t xml:space="preserve"> установленного уровня </w:t>
      </w:r>
      <w:proofErr w:type="spellStart"/>
      <w:r w:rsidRPr="00364875">
        <w:rPr>
          <w:rFonts w:ascii="Times New Roman" w:hAnsi="Times New Roman" w:cs="Times New Roman"/>
          <w:sz w:val="24"/>
          <w:szCs w:val="24"/>
        </w:rPr>
        <w:t>софинансирования</w:t>
      </w:r>
      <w:proofErr w:type="spellEnd"/>
      <w:r w:rsidRPr="00364875">
        <w:rPr>
          <w:rFonts w:ascii="Times New Roman" w:hAnsi="Times New Roman" w:cs="Times New Roman"/>
          <w:sz w:val="24"/>
          <w:szCs w:val="24"/>
        </w:rPr>
        <w:t>.</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Перераспределение субсидий между бюджетами субъектов Российской Федерации утверждается Правительством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Pr="00364875">
        <w:rPr>
          <w:rFonts w:ascii="Times New Roman" w:hAnsi="Times New Roman" w:cs="Times New Roman"/>
          <w:sz w:val="24"/>
          <w:szCs w:val="24"/>
        </w:rPr>
        <w:t>.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территориальных органов Федерального казначейства, открытые для учета операций со средствами, поступающими в бюджеты субъектов Российской Федерации, в порядке, установленном Федеральным казначейством.</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Pr="00364875">
        <w:rPr>
          <w:rFonts w:ascii="Times New Roman" w:hAnsi="Times New Roman" w:cs="Times New Roman"/>
          <w:sz w:val="24"/>
          <w:szCs w:val="24"/>
        </w:rPr>
        <w:t xml:space="preserve">. </w:t>
      </w:r>
      <w:proofErr w:type="gramStart"/>
      <w:r w:rsidRPr="00364875">
        <w:rPr>
          <w:rFonts w:ascii="Times New Roman" w:hAnsi="Times New Roman" w:cs="Times New Roman"/>
          <w:sz w:val="24"/>
          <w:szCs w:val="24"/>
        </w:rPr>
        <w:t>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субсидий, в соответствии с требованиями, установленными Бюджетным кодексом Российской Федерации и федеральным законом о федеральном бюджете на текущий</w:t>
      </w:r>
      <w:proofErr w:type="gramEnd"/>
      <w:r w:rsidRPr="00364875">
        <w:rPr>
          <w:rFonts w:ascii="Times New Roman" w:hAnsi="Times New Roman" w:cs="Times New Roman"/>
          <w:sz w:val="24"/>
          <w:szCs w:val="24"/>
        </w:rPr>
        <w:t xml:space="preserve"> финансовый год и плановый период.</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остатка субсидий.</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В случае если неиспользованный остаток субсидий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373857"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364875">
        <w:rPr>
          <w:rFonts w:ascii="Times New Roman" w:hAnsi="Times New Roman" w:cs="Times New Roman"/>
          <w:sz w:val="24"/>
          <w:szCs w:val="24"/>
        </w:rPr>
        <w:t xml:space="preserve">. Эффективность осуществления расходов бюджетов субъектов Российской Федерации, источником финансового обеспечения которых является субсидия, оценивается ежегодно Министерством сельского хозяйства Российской Федерации  исходя из степени </w:t>
      </w:r>
      <w:proofErr w:type="gramStart"/>
      <w:r w:rsidRPr="00364875">
        <w:rPr>
          <w:rFonts w:ascii="Times New Roman" w:hAnsi="Times New Roman" w:cs="Times New Roman"/>
          <w:sz w:val="24"/>
          <w:szCs w:val="24"/>
        </w:rPr>
        <w:t>достижения следующих показателей результативности использования субсидии</w:t>
      </w:r>
      <w:proofErr w:type="gramEnd"/>
      <w:r w:rsidRPr="00364875">
        <w:rPr>
          <w:rFonts w:ascii="Times New Roman" w:hAnsi="Times New Roman" w:cs="Times New Roman"/>
          <w:sz w:val="24"/>
          <w:szCs w:val="24"/>
        </w:rPr>
        <w:t>:</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364875">
        <w:rPr>
          <w:rFonts w:ascii="Times New Roman" w:hAnsi="Times New Roman" w:cs="Times New Roman"/>
          <w:sz w:val="24"/>
          <w:szCs w:val="24"/>
        </w:rPr>
        <w:t xml:space="preserve">) объем введенных мощностей на животноводческих объектах, построенных </w:t>
      </w:r>
      <w:r w:rsidRPr="00364875">
        <w:rPr>
          <w:rFonts w:ascii="Times New Roman" w:hAnsi="Times New Roman" w:cs="Times New Roman"/>
          <w:sz w:val="24"/>
          <w:szCs w:val="24"/>
        </w:rPr>
        <w:lastRenderedPageBreak/>
        <w:t>(реконструированных и (или) модернизированных) с государственной поддержкой;</w:t>
      </w:r>
    </w:p>
    <w:p w:rsidR="00373857"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364875">
        <w:rPr>
          <w:rFonts w:ascii="Times New Roman" w:hAnsi="Times New Roman" w:cs="Times New Roman"/>
          <w:sz w:val="24"/>
          <w:szCs w:val="24"/>
        </w:rPr>
        <w:t>) объем введенных мощностей на растениеводческих объектах, построенных (реконструированных и (или) модернизированных) с государственной поддержкой.</w:t>
      </w:r>
    </w:p>
    <w:p w:rsidR="00373857" w:rsidRPr="00AF3179" w:rsidRDefault="00373857" w:rsidP="00373857">
      <w:pPr>
        <w:pStyle w:val="ConsPlusNormal"/>
        <w:ind w:firstLine="540"/>
        <w:jc w:val="both"/>
        <w:rPr>
          <w:rFonts w:ascii="Times New Roman" w:hAnsi="Times New Roman" w:cs="Times New Roman"/>
          <w:sz w:val="24"/>
          <w:szCs w:val="24"/>
        </w:rPr>
      </w:pPr>
      <w:r w:rsidRPr="00AF3179">
        <w:rPr>
          <w:rFonts w:ascii="Times New Roman" w:hAnsi="Times New Roman" w:cs="Times New Roman"/>
          <w:sz w:val="24"/>
          <w:szCs w:val="24"/>
        </w:rPr>
        <w:t xml:space="preserve">31. </w:t>
      </w:r>
      <w:proofErr w:type="gramStart"/>
      <w:r w:rsidRPr="00AF3179">
        <w:rPr>
          <w:rFonts w:ascii="Times New Roman" w:hAnsi="Times New Roman" w:cs="Times New Roman"/>
          <w:sz w:val="24"/>
          <w:szCs w:val="24"/>
        </w:rPr>
        <w:t>Положения,  касающиеся применения мер бюджетного принуждения к  субъектам  Российской Федерации  в  случае нецелевого использования субсидии и (или) нарушения субъектом Российской Федерации условий ее предоставления,  оснований для освобождения субъектов Российской Федерации от применения мер ответственности,   применяются в соответствии с постановлением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w:t>
      </w:r>
      <w:proofErr w:type="gramEnd"/>
      <w:r w:rsidRPr="00AF3179">
        <w:rPr>
          <w:rFonts w:ascii="Times New Roman" w:hAnsi="Times New Roman" w:cs="Times New Roman"/>
          <w:sz w:val="24"/>
          <w:szCs w:val="24"/>
        </w:rPr>
        <w:t xml:space="preserve"> Федерации». </w:t>
      </w:r>
    </w:p>
    <w:p w:rsidR="00373857" w:rsidRDefault="00373857" w:rsidP="00AF317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364875">
        <w:rPr>
          <w:rFonts w:ascii="Times New Roman" w:hAnsi="Times New Roman" w:cs="Times New Roman"/>
          <w:sz w:val="24"/>
          <w:szCs w:val="24"/>
        </w:rPr>
        <w:t xml:space="preserve">.  </w:t>
      </w:r>
      <w:proofErr w:type="gramStart"/>
      <w:r w:rsidRPr="00AF3179">
        <w:rPr>
          <w:rFonts w:ascii="Times New Roman" w:hAnsi="Times New Roman" w:cs="Times New Roman"/>
          <w:sz w:val="24"/>
          <w:szCs w:val="24"/>
        </w:rPr>
        <w:t>Бюджетные   ассигнования  федерального бюджета на предоставление субсидий, предусмотренных настоящими Правилами, подлежат перераспределению на исполнение  иных бюджетных обязательств  других федеральных органов государственной власти  в случаях и в порядке, предусмотренных пунктом 23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   999 «О формировании, предоставлении и распределении субсидий</w:t>
      </w:r>
      <w:proofErr w:type="gramEnd"/>
      <w:r w:rsidRPr="00AF3179">
        <w:rPr>
          <w:rFonts w:ascii="Times New Roman" w:hAnsi="Times New Roman" w:cs="Times New Roman"/>
          <w:sz w:val="24"/>
          <w:szCs w:val="24"/>
        </w:rPr>
        <w:t xml:space="preserve"> из федерального бюджета бюджетам субъектов Российской Федерации».</w:t>
      </w:r>
    </w:p>
    <w:p w:rsidR="00373857" w:rsidRPr="00054978" w:rsidRDefault="00373857" w:rsidP="00AF3179">
      <w:pPr>
        <w:pStyle w:val="ConsPlusNormal"/>
        <w:ind w:firstLine="540"/>
        <w:jc w:val="both"/>
        <w:rPr>
          <w:rFonts w:ascii="Times New Roman" w:hAnsi="Times New Roman" w:cs="Times New Roman"/>
          <w:sz w:val="24"/>
          <w:szCs w:val="24"/>
        </w:rPr>
      </w:pPr>
      <w:r w:rsidRPr="00AF3179">
        <w:rPr>
          <w:rFonts w:ascii="Times New Roman" w:hAnsi="Times New Roman" w:cs="Times New Roman"/>
          <w:sz w:val="24"/>
          <w:szCs w:val="24"/>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о предоставлении субсидий не заключено в силу обстоятельств непреодолимой силы.</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364875">
        <w:rPr>
          <w:rFonts w:ascii="Times New Roman" w:hAnsi="Times New Roman" w:cs="Times New Roman"/>
          <w:sz w:val="24"/>
          <w:szCs w:val="24"/>
        </w:rPr>
        <w:t>.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остатки, не использованные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364875">
        <w:rPr>
          <w:rFonts w:ascii="Times New Roman" w:hAnsi="Times New Roman" w:cs="Times New Roman"/>
          <w:sz w:val="24"/>
          <w:szCs w:val="24"/>
        </w:rPr>
        <w:t>. В случае несоблюдения уполномоченным органом условий предоставления субсидий соответствующая информация направляется Министерством сельского хозяйства Российской Федерации в Министерство финансов Российской Федерации с предложением о приостановлении предоставления субсидий для принятия соответствующего решения в порядке, установленном Министерством финансов Российской Федерации.</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w:t>
      </w:r>
      <w:r w:rsidRPr="00364875">
        <w:rPr>
          <w:rFonts w:ascii="Times New Roman" w:hAnsi="Times New Roman" w:cs="Times New Roman"/>
          <w:sz w:val="24"/>
          <w:szCs w:val="24"/>
        </w:rPr>
        <w:t>.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о предоставлении субсидий, возлагается на уполномоченные органы.</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В случае несоблюдения условий, установленных соглашением о предоставлении субсидий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w:t>
      </w:r>
      <w:r w:rsidRPr="00364875">
        <w:rPr>
          <w:rFonts w:ascii="Times New Roman" w:hAnsi="Times New Roman" w:cs="Times New Roman"/>
          <w:sz w:val="24"/>
          <w:szCs w:val="24"/>
        </w:rPr>
        <w:t xml:space="preserve">. </w:t>
      </w:r>
      <w:r w:rsidRPr="00557AA3">
        <w:rPr>
          <w:rFonts w:ascii="Times New Roman" w:hAnsi="Times New Roman" w:cs="Times New Roman"/>
          <w:sz w:val="24"/>
          <w:szCs w:val="24"/>
        </w:rPr>
        <w:t xml:space="preserve">Для предоставления </w:t>
      </w:r>
      <w:r>
        <w:rPr>
          <w:rFonts w:ascii="Times New Roman" w:hAnsi="Times New Roman" w:cs="Times New Roman"/>
          <w:sz w:val="24"/>
          <w:szCs w:val="24"/>
        </w:rPr>
        <w:t xml:space="preserve"> </w:t>
      </w:r>
      <w:r w:rsidRPr="00557AA3">
        <w:rPr>
          <w:rFonts w:ascii="Times New Roman" w:hAnsi="Times New Roman" w:cs="Times New Roman"/>
          <w:sz w:val="24"/>
          <w:szCs w:val="24"/>
        </w:rPr>
        <w:t>средств на возм</w:t>
      </w:r>
      <w:r>
        <w:rPr>
          <w:rFonts w:ascii="Times New Roman" w:hAnsi="Times New Roman" w:cs="Times New Roman"/>
          <w:sz w:val="24"/>
          <w:szCs w:val="24"/>
        </w:rPr>
        <w:t>ещение части затрат по кредитам</w:t>
      </w:r>
      <w:r w:rsidRPr="00557AA3">
        <w:rPr>
          <w:rFonts w:ascii="Times New Roman" w:hAnsi="Times New Roman" w:cs="Times New Roman"/>
          <w:sz w:val="24"/>
          <w:szCs w:val="24"/>
        </w:rPr>
        <w:t xml:space="preserve">, </w:t>
      </w:r>
      <w:r>
        <w:rPr>
          <w:rFonts w:ascii="Times New Roman" w:hAnsi="Times New Roman" w:cs="Times New Roman"/>
          <w:sz w:val="24"/>
          <w:szCs w:val="24"/>
        </w:rPr>
        <w:t>подлежащих субсидированию в соответствии с настоящими Правилами</w:t>
      </w:r>
      <w:r w:rsidRPr="00800E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инвестором (</w:t>
      </w:r>
      <w:r w:rsidRPr="00800EAF">
        <w:rPr>
          <w:rFonts w:ascii="Times New Roman" w:eastAsia="Times New Roman" w:hAnsi="Times New Roman" w:cs="Times New Roman"/>
          <w:sz w:val="24"/>
          <w:szCs w:val="24"/>
          <w:lang w:eastAsia="ru-RU"/>
        </w:rPr>
        <w:t>заемщиком</w:t>
      </w:r>
      <w:r>
        <w:rPr>
          <w:rFonts w:ascii="Times New Roman" w:eastAsia="Times New Roman" w:hAnsi="Times New Roman" w:cs="Times New Roman"/>
          <w:sz w:val="24"/>
          <w:szCs w:val="24"/>
          <w:lang w:eastAsia="ru-RU"/>
        </w:rPr>
        <w:t>)</w:t>
      </w:r>
      <w:r w:rsidRPr="00557AA3">
        <w:rPr>
          <w:rFonts w:ascii="Times New Roman" w:hAnsi="Times New Roman" w:cs="Times New Roman"/>
          <w:sz w:val="24"/>
          <w:szCs w:val="24"/>
        </w:rPr>
        <w:t xml:space="preserve"> в уполномоченный орган представляются предусмотренные нормативным правовым актом субъекта Российской Федерации документы, включающие в том числе:</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заявление на получение средств, подписанное руководителем инвестора (заемщика);</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заверенные копии платежного поручения (иных банковских документов) и выписки из ссудного счета заемщика о получении кредита или документ,</w:t>
      </w:r>
      <w:r>
        <w:rPr>
          <w:rFonts w:ascii="Times New Roman" w:hAnsi="Times New Roman" w:cs="Times New Roman"/>
          <w:sz w:val="24"/>
          <w:szCs w:val="24"/>
        </w:rPr>
        <w:t xml:space="preserve"> подтверждающий получение займа</w:t>
      </w:r>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заверенные копии платежных поручений (иных банковских документов), подтверждающих оплату процентов з</w:t>
      </w:r>
      <w:r>
        <w:rPr>
          <w:rFonts w:ascii="Times New Roman" w:hAnsi="Times New Roman" w:cs="Times New Roman"/>
          <w:sz w:val="24"/>
          <w:szCs w:val="24"/>
        </w:rPr>
        <w:t>а период, указанный в заявлении</w:t>
      </w:r>
      <w:r w:rsidRPr="00557AA3">
        <w:rPr>
          <w:rFonts w:ascii="Times New Roman" w:hAnsi="Times New Roman" w:cs="Times New Roman"/>
          <w:sz w:val="24"/>
          <w:szCs w:val="24"/>
        </w:rPr>
        <w:t>;</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lastRenderedPageBreak/>
        <w:t>заверенный график погашения кредита и уплаты процентов по нему;</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копии документов, подтверждающих целевое использование кредитных средств;</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расчет средств на возмещение части затрат по кредитам за период, указанный в заявлении.</w:t>
      </w:r>
    </w:p>
    <w:p w:rsidR="00373857" w:rsidRPr="00557AA3" w:rsidRDefault="00373857" w:rsidP="003738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7AA3">
        <w:rPr>
          <w:rFonts w:ascii="Times New Roman" w:hAnsi="Times New Roman" w:cs="Times New Roman"/>
          <w:sz w:val="24"/>
          <w:szCs w:val="24"/>
        </w:rPr>
        <w:t>Представленные</w:t>
      </w:r>
      <w:r>
        <w:rPr>
          <w:rFonts w:ascii="Times New Roman" w:hAnsi="Times New Roman" w:cs="Times New Roman"/>
          <w:sz w:val="24"/>
          <w:szCs w:val="24"/>
        </w:rPr>
        <w:t xml:space="preserve"> инвестором</w:t>
      </w:r>
      <w:r w:rsidRPr="00557AA3">
        <w:rPr>
          <w:rFonts w:ascii="Times New Roman" w:hAnsi="Times New Roman" w:cs="Times New Roman"/>
          <w:sz w:val="24"/>
          <w:szCs w:val="24"/>
        </w:rPr>
        <w:t xml:space="preserve"> </w:t>
      </w:r>
      <w:r>
        <w:rPr>
          <w:rFonts w:ascii="Times New Roman" w:hAnsi="Times New Roman" w:cs="Times New Roman"/>
          <w:sz w:val="24"/>
          <w:szCs w:val="24"/>
        </w:rPr>
        <w:t>(</w:t>
      </w:r>
      <w:r w:rsidRPr="00557AA3">
        <w:rPr>
          <w:rFonts w:ascii="Times New Roman" w:hAnsi="Times New Roman" w:cs="Times New Roman"/>
          <w:sz w:val="24"/>
          <w:szCs w:val="24"/>
        </w:rPr>
        <w:t>заемщиком</w:t>
      </w:r>
      <w:r>
        <w:rPr>
          <w:rFonts w:ascii="Times New Roman" w:hAnsi="Times New Roman" w:cs="Times New Roman"/>
          <w:sz w:val="24"/>
          <w:szCs w:val="24"/>
        </w:rPr>
        <w:t>)</w:t>
      </w:r>
      <w:r w:rsidRPr="00557AA3">
        <w:rPr>
          <w:rFonts w:ascii="Times New Roman" w:hAnsi="Times New Roman" w:cs="Times New Roman"/>
          <w:sz w:val="24"/>
          <w:szCs w:val="24"/>
        </w:rPr>
        <w:t xml:space="preserve"> документы для получения субсидий рассматриваются уполномоченным органом в течение 10 рабочих дней.</w:t>
      </w:r>
    </w:p>
    <w:p w:rsidR="00373857" w:rsidRPr="00364875" w:rsidRDefault="00373857" w:rsidP="00AF31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w:t>
      </w:r>
      <w:r w:rsidRPr="00364875">
        <w:rPr>
          <w:rFonts w:ascii="Times New Roman" w:hAnsi="Times New Roman" w:cs="Times New Roman"/>
          <w:sz w:val="24"/>
          <w:szCs w:val="24"/>
        </w:rPr>
        <w:t xml:space="preserve"> принимает решение о предоставлении инвестору </w:t>
      </w:r>
      <w:r>
        <w:rPr>
          <w:rFonts w:ascii="Times New Roman" w:hAnsi="Times New Roman" w:cs="Times New Roman"/>
          <w:sz w:val="24"/>
          <w:szCs w:val="24"/>
        </w:rPr>
        <w:t>(заемщику)</w:t>
      </w:r>
      <w:r w:rsidRPr="00364875">
        <w:rPr>
          <w:rFonts w:ascii="Times New Roman" w:hAnsi="Times New Roman" w:cs="Times New Roman"/>
          <w:sz w:val="24"/>
          <w:szCs w:val="24"/>
        </w:rPr>
        <w:t xml:space="preserve"> субсидии на возмещение части затрат на уплату процентов по кредитам либо об отказе в таком предоставлении,  при этом инвестору (заемщику) в течение </w:t>
      </w:r>
      <w:r>
        <w:rPr>
          <w:rFonts w:ascii="Times New Roman" w:hAnsi="Times New Roman" w:cs="Times New Roman"/>
          <w:sz w:val="24"/>
          <w:szCs w:val="24"/>
        </w:rPr>
        <w:t>10</w:t>
      </w:r>
      <w:r w:rsidRPr="00364875">
        <w:rPr>
          <w:rFonts w:ascii="Times New Roman" w:hAnsi="Times New Roman" w:cs="Times New Roman"/>
          <w:sz w:val="24"/>
          <w:szCs w:val="24"/>
        </w:rPr>
        <w:t xml:space="preserve"> рабочих дней направляется соответствующее письменное уведомление (в бумажном виде и электронном </w:t>
      </w:r>
      <w:r>
        <w:rPr>
          <w:rFonts w:ascii="Times New Roman" w:hAnsi="Times New Roman" w:cs="Times New Roman"/>
          <w:sz w:val="24"/>
          <w:szCs w:val="24"/>
        </w:rPr>
        <w:t>виде через АИС «Субсидии «АПК»).</w:t>
      </w:r>
    </w:p>
    <w:p w:rsidR="00373857" w:rsidRPr="00364875" w:rsidRDefault="00373857" w:rsidP="00AF31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875">
        <w:rPr>
          <w:rFonts w:ascii="Times New Roman" w:hAnsi="Times New Roman" w:cs="Times New Roman"/>
          <w:sz w:val="24"/>
          <w:szCs w:val="24"/>
        </w:rPr>
        <w:t>Документы рассматриваются в порядке очередности их поступления.</w:t>
      </w:r>
    </w:p>
    <w:p w:rsidR="00373857" w:rsidRPr="00364875" w:rsidRDefault="00373857" w:rsidP="00AF317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Pr="00364875">
        <w:rPr>
          <w:rFonts w:ascii="Times New Roman" w:hAnsi="Times New Roman" w:cs="Times New Roman"/>
          <w:sz w:val="24"/>
          <w:szCs w:val="24"/>
        </w:rPr>
        <w:t>. Основаниями для отказа  в предоставлении субсидии являются:</w:t>
      </w:r>
    </w:p>
    <w:p w:rsidR="00373857" w:rsidRPr="00364875" w:rsidRDefault="00373857" w:rsidP="00AF31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а) несоответствие представленных  документов требованиям </w:t>
      </w:r>
      <w:r w:rsidRPr="00AF3179">
        <w:rPr>
          <w:rFonts w:ascii="Times New Roman" w:hAnsi="Times New Roman" w:cs="Times New Roman"/>
          <w:sz w:val="24"/>
          <w:szCs w:val="24"/>
        </w:rPr>
        <w:t>пункта 36</w:t>
      </w:r>
      <w:r>
        <w:rPr>
          <w:rFonts w:ascii="Times New Roman" w:hAnsi="Times New Roman" w:cs="Times New Roman"/>
          <w:sz w:val="24"/>
          <w:szCs w:val="24"/>
        </w:rPr>
        <w:t xml:space="preserve"> </w:t>
      </w:r>
      <w:r w:rsidRPr="00364875">
        <w:rPr>
          <w:rFonts w:ascii="Times New Roman" w:hAnsi="Times New Roman" w:cs="Times New Roman"/>
          <w:sz w:val="24"/>
          <w:szCs w:val="24"/>
        </w:rPr>
        <w:t>настоящих Правил;</w:t>
      </w:r>
    </w:p>
    <w:p w:rsidR="00373857" w:rsidRPr="00364875" w:rsidRDefault="00373857" w:rsidP="00AF317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875">
        <w:rPr>
          <w:rFonts w:ascii="Times New Roman" w:hAnsi="Times New Roman" w:cs="Times New Roman"/>
          <w:sz w:val="24"/>
          <w:szCs w:val="24"/>
        </w:rPr>
        <w:t>б) недостоверность сведений, указанных заемщиком (инвестором) в представленных документах;</w:t>
      </w:r>
    </w:p>
    <w:p w:rsidR="00373857" w:rsidRPr="009203D2"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в) несоответствие представленного кредитного договора требованиям, </w:t>
      </w:r>
      <w:r w:rsidRPr="009203D2">
        <w:rPr>
          <w:rFonts w:ascii="Times New Roman" w:hAnsi="Times New Roman" w:cs="Times New Roman"/>
          <w:sz w:val="24"/>
          <w:szCs w:val="24"/>
        </w:rPr>
        <w:t>установленным настоящи</w:t>
      </w:r>
      <w:r>
        <w:rPr>
          <w:rFonts w:ascii="Times New Roman" w:hAnsi="Times New Roman" w:cs="Times New Roman"/>
          <w:sz w:val="24"/>
          <w:szCs w:val="24"/>
        </w:rPr>
        <w:t>ми</w:t>
      </w:r>
      <w:r w:rsidRPr="009203D2">
        <w:rPr>
          <w:rFonts w:ascii="Times New Roman" w:hAnsi="Times New Roman" w:cs="Times New Roman"/>
          <w:sz w:val="24"/>
          <w:szCs w:val="24"/>
        </w:rPr>
        <w:t xml:space="preserve"> Правил</w:t>
      </w:r>
      <w:r>
        <w:rPr>
          <w:rFonts w:ascii="Times New Roman" w:hAnsi="Times New Roman" w:cs="Times New Roman"/>
          <w:sz w:val="24"/>
          <w:szCs w:val="24"/>
        </w:rPr>
        <w:t>ами</w:t>
      </w:r>
      <w:r w:rsidRPr="009203D2">
        <w:rPr>
          <w:rFonts w:ascii="Times New Roman" w:hAnsi="Times New Roman" w:cs="Times New Roman"/>
          <w:sz w:val="24"/>
          <w:szCs w:val="24"/>
        </w:rPr>
        <w:t xml:space="preserve">;  </w:t>
      </w:r>
    </w:p>
    <w:p w:rsidR="00373857" w:rsidRPr="00364875" w:rsidRDefault="00373857" w:rsidP="00373857">
      <w:pPr>
        <w:pStyle w:val="ConsPlusNormal"/>
        <w:ind w:firstLine="540"/>
        <w:jc w:val="both"/>
        <w:rPr>
          <w:rFonts w:ascii="Times New Roman" w:hAnsi="Times New Roman" w:cs="Times New Roman"/>
          <w:sz w:val="24"/>
          <w:szCs w:val="24"/>
        </w:rPr>
      </w:pPr>
      <w:r w:rsidRPr="009203D2">
        <w:rPr>
          <w:rFonts w:ascii="Times New Roman" w:hAnsi="Times New Roman" w:cs="Times New Roman"/>
          <w:sz w:val="24"/>
          <w:szCs w:val="24"/>
        </w:rPr>
        <w:t>г) установление факта получения инвестором (заемщиком)  из бюджетов бюджетной системы Российской Федерации средств  на возмещение части затрат на уплату процентов по субсидируемым в соответствии с настоящими Правилами кредитным договорам;</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д) недостаток лимитов бюджетных обязательств, утвержденных в установленном порядке субъекту Российской на цели, установленные настоящими Правилами;</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е) </w:t>
      </w:r>
      <w:proofErr w:type="gramStart"/>
      <w:r w:rsidRPr="00364875">
        <w:rPr>
          <w:rFonts w:ascii="Times New Roman" w:hAnsi="Times New Roman" w:cs="Times New Roman"/>
          <w:sz w:val="24"/>
          <w:szCs w:val="24"/>
        </w:rPr>
        <w:t>не</w:t>
      </w:r>
      <w:r>
        <w:rPr>
          <w:rFonts w:ascii="Times New Roman" w:hAnsi="Times New Roman" w:cs="Times New Roman"/>
          <w:sz w:val="24"/>
          <w:szCs w:val="24"/>
        </w:rPr>
        <w:t xml:space="preserve"> </w:t>
      </w:r>
      <w:r w:rsidRPr="00364875">
        <w:rPr>
          <w:rFonts w:ascii="Times New Roman" w:hAnsi="Times New Roman" w:cs="Times New Roman"/>
          <w:sz w:val="24"/>
          <w:szCs w:val="24"/>
        </w:rPr>
        <w:t>достижение</w:t>
      </w:r>
      <w:proofErr w:type="gramEnd"/>
      <w:r w:rsidRPr="00364875">
        <w:rPr>
          <w:rFonts w:ascii="Times New Roman" w:hAnsi="Times New Roman" w:cs="Times New Roman"/>
          <w:sz w:val="24"/>
          <w:szCs w:val="24"/>
        </w:rPr>
        <w:t xml:space="preserve"> ключевых событий, указанных в плане-графике реализации </w:t>
      </w:r>
      <w:r>
        <w:rPr>
          <w:rFonts w:ascii="Times New Roman" w:hAnsi="Times New Roman" w:cs="Times New Roman"/>
          <w:sz w:val="24"/>
          <w:szCs w:val="24"/>
        </w:rPr>
        <w:t xml:space="preserve">приоритетного инвестиционного </w:t>
      </w:r>
      <w:r w:rsidRPr="00364875">
        <w:rPr>
          <w:rFonts w:ascii="Times New Roman" w:hAnsi="Times New Roman" w:cs="Times New Roman"/>
          <w:sz w:val="24"/>
          <w:szCs w:val="24"/>
        </w:rPr>
        <w:t>проекта.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Уполномоченный орган направляет  инвестору (заемщику) копию принятого решения об отказе в предоставлении субсидии в течение </w:t>
      </w:r>
      <w:r>
        <w:rPr>
          <w:rFonts w:ascii="Times New Roman" w:hAnsi="Times New Roman" w:cs="Times New Roman"/>
          <w:sz w:val="24"/>
          <w:szCs w:val="24"/>
        </w:rPr>
        <w:t>10</w:t>
      </w:r>
      <w:r w:rsidRPr="00364875">
        <w:rPr>
          <w:rFonts w:ascii="Times New Roman" w:hAnsi="Times New Roman" w:cs="Times New Roman"/>
          <w:sz w:val="24"/>
          <w:szCs w:val="24"/>
        </w:rPr>
        <w:t xml:space="preserve"> дней со дня его принятия в бумажном виде и в электронном виде через  АИС «Субсидии АПК».</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w:t>
      </w:r>
      <w:r w:rsidRPr="00364875">
        <w:rPr>
          <w:rFonts w:ascii="Times New Roman" w:hAnsi="Times New Roman" w:cs="Times New Roman"/>
          <w:sz w:val="24"/>
          <w:szCs w:val="24"/>
        </w:rPr>
        <w:t>. С  инвесторами (заемщиками), в отношении которых уполномоченным органом принято решение о предоставлении субсидии</w:t>
      </w:r>
      <w:r w:rsidRPr="00A97CAF">
        <w:rPr>
          <w:rFonts w:ascii="Times New Roman" w:hAnsi="Times New Roman" w:cs="Times New Roman"/>
          <w:sz w:val="24"/>
          <w:szCs w:val="24"/>
        </w:rPr>
        <w:t xml:space="preserve">, заключаются </w:t>
      </w:r>
      <w:r w:rsidRPr="00364875">
        <w:rPr>
          <w:rFonts w:ascii="Times New Roman" w:hAnsi="Times New Roman" w:cs="Times New Roman"/>
          <w:sz w:val="24"/>
          <w:szCs w:val="24"/>
        </w:rPr>
        <w:t>соглашения о предоставлении субсидии на весь период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проекта, в которых предусматриваются:</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а) цели, условия и порядок предоставления субсидий;</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б) сроки перечисления субсидий;</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в) право уполномоченного </w:t>
      </w:r>
      <w:r>
        <w:rPr>
          <w:rFonts w:ascii="Times New Roman" w:hAnsi="Times New Roman" w:cs="Times New Roman"/>
          <w:sz w:val="24"/>
          <w:szCs w:val="24"/>
        </w:rPr>
        <w:t>органа</w:t>
      </w:r>
      <w:r w:rsidRPr="00364875">
        <w:rPr>
          <w:rFonts w:ascii="Times New Roman" w:hAnsi="Times New Roman" w:cs="Times New Roman"/>
          <w:sz w:val="24"/>
          <w:szCs w:val="24"/>
        </w:rPr>
        <w:t xml:space="preserve"> и органов государственного финансового контроля, а также согласие получателя субсидии на проведение проверок соблюдения условий, целей и порядка предоставления субсидий;</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г) порядок, формы и сроки представления отчета о выполнении условий предоставления субсидий, отчета о реализации плана-графика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проекта, отчета об итогах реализации </w:t>
      </w:r>
      <w:r>
        <w:rPr>
          <w:rFonts w:ascii="Times New Roman" w:hAnsi="Times New Roman" w:cs="Times New Roman"/>
          <w:sz w:val="24"/>
          <w:szCs w:val="24"/>
        </w:rPr>
        <w:t xml:space="preserve">приоритетного инвестиционного </w:t>
      </w:r>
      <w:r w:rsidRPr="00364875">
        <w:rPr>
          <w:rFonts w:ascii="Times New Roman" w:hAnsi="Times New Roman" w:cs="Times New Roman"/>
          <w:sz w:val="24"/>
          <w:szCs w:val="24"/>
        </w:rPr>
        <w:t>проекта с перечнем прилагаемых документов;</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д) порядок возврата сумм, использованных  инвестором (заемщиком), в случае установления по итогам поведенных проверок,  факта нарушений целей и условий, определенных настоящими Правилами и соглашением, а также в случае </w:t>
      </w:r>
      <w:proofErr w:type="gramStart"/>
      <w:r w:rsidRPr="00364875">
        <w:rPr>
          <w:rFonts w:ascii="Times New Roman" w:hAnsi="Times New Roman" w:cs="Times New Roman"/>
          <w:sz w:val="24"/>
          <w:szCs w:val="24"/>
        </w:rPr>
        <w:t>не</w:t>
      </w:r>
      <w:r>
        <w:rPr>
          <w:rFonts w:ascii="Times New Roman" w:hAnsi="Times New Roman" w:cs="Times New Roman"/>
          <w:sz w:val="24"/>
          <w:szCs w:val="24"/>
        </w:rPr>
        <w:t xml:space="preserve"> </w:t>
      </w:r>
      <w:r w:rsidRPr="00364875">
        <w:rPr>
          <w:rFonts w:ascii="Times New Roman" w:hAnsi="Times New Roman" w:cs="Times New Roman"/>
          <w:sz w:val="24"/>
          <w:szCs w:val="24"/>
        </w:rPr>
        <w:t>достижения</w:t>
      </w:r>
      <w:proofErr w:type="gramEnd"/>
      <w:r w:rsidRPr="00364875">
        <w:rPr>
          <w:rFonts w:ascii="Times New Roman" w:hAnsi="Times New Roman" w:cs="Times New Roman"/>
          <w:sz w:val="24"/>
          <w:szCs w:val="24"/>
        </w:rPr>
        <w:t xml:space="preserve"> показателей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w:t>
      </w:r>
      <w:r>
        <w:rPr>
          <w:rFonts w:ascii="Times New Roman" w:hAnsi="Times New Roman" w:cs="Times New Roman"/>
          <w:sz w:val="24"/>
          <w:szCs w:val="24"/>
        </w:rPr>
        <w:t>та, предусмотренных подпунктом «</w:t>
      </w:r>
      <w:r w:rsidRPr="00364875">
        <w:rPr>
          <w:rFonts w:ascii="Times New Roman" w:hAnsi="Times New Roman" w:cs="Times New Roman"/>
          <w:sz w:val="24"/>
          <w:szCs w:val="24"/>
        </w:rPr>
        <w:t>ж</w:t>
      </w:r>
      <w:r>
        <w:rPr>
          <w:rFonts w:ascii="Times New Roman" w:hAnsi="Times New Roman" w:cs="Times New Roman"/>
          <w:sz w:val="24"/>
          <w:szCs w:val="24"/>
        </w:rPr>
        <w:t>»</w:t>
      </w:r>
      <w:r w:rsidRPr="00364875">
        <w:rPr>
          <w:rFonts w:ascii="Times New Roman" w:hAnsi="Times New Roman" w:cs="Times New Roman"/>
          <w:sz w:val="24"/>
          <w:szCs w:val="24"/>
        </w:rPr>
        <w:t xml:space="preserve"> настоящего пункта, с указанием штрафных санкций;</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е) условия расторжения соглашения, включая условие одностороннего расторжения уполномоченным органом соглашения в случае </w:t>
      </w:r>
      <w:proofErr w:type="gramStart"/>
      <w:r w:rsidRPr="00364875">
        <w:rPr>
          <w:rFonts w:ascii="Times New Roman" w:hAnsi="Times New Roman" w:cs="Times New Roman"/>
          <w:sz w:val="24"/>
          <w:szCs w:val="24"/>
        </w:rPr>
        <w:t>не</w:t>
      </w:r>
      <w:r>
        <w:rPr>
          <w:rFonts w:ascii="Times New Roman" w:hAnsi="Times New Roman" w:cs="Times New Roman"/>
          <w:sz w:val="24"/>
          <w:szCs w:val="24"/>
        </w:rPr>
        <w:t xml:space="preserve"> </w:t>
      </w:r>
      <w:r w:rsidRPr="00364875">
        <w:rPr>
          <w:rFonts w:ascii="Times New Roman" w:hAnsi="Times New Roman" w:cs="Times New Roman"/>
          <w:sz w:val="24"/>
          <w:szCs w:val="24"/>
        </w:rPr>
        <w:t>достижения</w:t>
      </w:r>
      <w:proofErr w:type="gramEnd"/>
      <w:r w:rsidRPr="00364875">
        <w:rPr>
          <w:rFonts w:ascii="Times New Roman" w:hAnsi="Times New Roman" w:cs="Times New Roman"/>
          <w:sz w:val="24"/>
          <w:szCs w:val="24"/>
        </w:rPr>
        <w:t xml:space="preserve"> организацией в течение 12 месяцев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проекта ключевых показателей, указанных в плане-графике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проекта;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ж) показатели реализации </w:t>
      </w:r>
      <w:r>
        <w:rPr>
          <w:rFonts w:ascii="Times New Roman" w:hAnsi="Times New Roman" w:cs="Times New Roman"/>
          <w:sz w:val="24"/>
          <w:szCs w:val="24"/>
        </w:rPr>
        <w:t xml:space="preserve">приоритетного инвестиционного </w:t>
      </w:r>
      <w:r w:rsidRPr="00364875">
        <w:rPr>
          <w:rFonts w:ascii="Times New Roman" w:hAnsi="Times New Roman" w:cs="Times New Roman"/>
          <w:sz w:val="24"/>
          <w:szCs w:val="24"/>
        </w:rPr>
        <w:t>проекта, в том числе:</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lastRenderedPageBreak/>
        <w:t>план-график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проекта, содержащий ключевые события реализации проекта;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итоги реализации</w:t>
      </w:r>
      <w:r>
        <w:rPr>
          <w:rFonts w:ascii="Times New Roman" w:hAnsi="Times New Roman" w:cs="Times New Roman"/>
          <w:sz w:val="24"/>
          <w:szCs w:val="24"/>
        </w:rPr>
        <w:t xml:space="preserve"> приоритетного инвестиционного</w:t>
      </w:r>
      <w:r w:rsidRPr="00364875">
        <w:rPr>
          <w:rFonts w:ascii="Times New Roman" w:hAnsi="Times New Roman" w:cs="Times New Roman"/>
          <w:sz w:val="24"/>
          <w:szCs w:val="24"/>
        </w:rPr>
        <w:t xml:space="preserve"> проекта;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з) порядок возврата в текущем финансовом году организацией остатков субсидий, не использованных в отчетном финансовом году, в случаях, предусмотренных договором;</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и) качественная и (или) количественная характеристики достижения за счет предоставления субсидии целевых показателей </w:t>
      </w:r>
      <w:r>
        <w:rPr>
          <w:rFonts w:ascii="Times New Roman" w:hAnsi="Times New Roman" w:cs="Times New Roman"/>
          <w:sz w:val="24"/>
          <w:szCs w:val="24"/>
        </w:rPr>
        <w:t>Государственной программы;</w:t>
      </w:r>
    </w:p>
    <w:p w:rsidR="00373857" w:rsidRPr="00364875" w:rsidRDefault="00373857" w:rsidP="00373857">
      <w:pPr>
        <w:pStyle w:val="ConsPlusNormal"/>
        <w:ind w:firstLine="540"/>
        <w:jc w:val="both"/>
        <w:rPr>
          <w:rFonts w:ascii="Times New Roman" w:hAnsi="Times New Roman" w:cs="Times New Roman"/>
          <w:sz w:val="24"/>
          <w:szCs w:val="24"/>
        </w:rPr>
      </w:pPr>
      <w:r w:rsidRPr="00AF3179">
        <w:rPr>
          <w:rFonts w:ascii="Times New Roman" w:hAnsi="Times New Roman" w:cs="Times New Roman"/>
          <w:sz w:val="24"/>
          <w:szCs w:val="24"/>
        </w:rPr>
        <w:t>к) запрет приобретения за счет полученных средств иностранной валюты, за исключением операций, установленных пунктом 5.1 статьи 78 Бюджетного кодекса Российской Федерации.</w:t>
      </w:r>
      <w:r>
        <w:rPr>
          <w:rFonts w:ascii="Times New Roman" w:hAnsi="Times New Roman" w:cs="Times New Roman"/>
          <w:sz w:val="24"/>
          <w:szCs w:val="24"/>
        </w:rPr>
        <w:t xml:space="preserve"> </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39</w:t>
      </w:r>
      <w:r w:rsidRPr="00364875">
        <w:rPr>
          <w:rFonts w:ascii="Times New Roman" w:hAnsi="Times New Roman" w:cs="Times New Roman"/>
          <w:sz w:val="24"/>
          <w:szCs w:val="24"/>
        </w:rPr>
        <w:t>. Учет</w:t>
      </w:r>
      <w:r>
        <w:rPr>
          <w:rFonts w:ascii="Times New Roman" w:hAnsi="Times New Roman" w:cs="Times New Roman"/>
          <w:sz w:val="24"/>
          <w:szCs w:val="24"/>
        </w:rPr>
        <w:t xml:space="preserve"> инвестиционных</w:t>
      </w:r>
      <w:r w:rsidRPr="00364875">
        <w:rPr>
          <w:rFonts w:ascii="Times New Roman" w:hAnsi="Times New Roman" w:cs="Times New Roman"/>
          <w:sz w:val="24"/>
          <w:szCs w:val="24"/>
        </w:rPr>
        <w:t xml:space="preserve"> кредитных договоров, субсидируемых в соответствии с настоящими Правилами, с привязкой к соответствующим объектам капитального строительства, о</w:t>
      </w:r>
      <w:r>
        <w:rPr>
          <w:rFonts w:ascii="Times New Roman" w:hAnsi="Times New Roman" w:cs="Times New Roman"/>
          <w:sz w:val="24"/>
          <w:szCs w:val="24"/>
        </w:rPr>
        <w:t xml:space="preserve">бъектам недвижимого имущества, </w:t>
      </w:r>
      <w:r w:rsidRPr="00364875">
        <w:rPr>
          <w:rFonts w:ascii="Times New Roman" w:hAnsi="Times New Roman" w:cs="Times New Roman"/>
          <w:sz w:val="24"/>
          <w:szCs w:val="24"/>
        </w:rPr>
        <w:t>иным объектам основных средств;</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 к периоду реализации </w:t>
      </w:r>
      <w:r>
        <w:rPr>
          <w:rFonts w:ascii="Times New Roman" w:hAnsi="Times New Roman" w:cs="Times New Roman"/>
          <w:sz w:val="24"/>
          <w:szCs w:val="24"/>
        </w:rPr>
        <w:t xml:space="preserve">приоритетного </w:t>
      </w:r>
      <w:r w:rsidRPr="00364875">
        <w:rPr>
          <w:rFonts w:ascii="Times New Roman" w:hAnsi="Times New Roman" w:cs="Times New Roman"/>
          <w:sz w:val="24"/>
          <w:szCs w:val="24"/>
        </w:rPr>
        <w:t xml:space="preserve">инвестиционного проекта, к соответствующим субъектам Российской Федерации, их нормативно-правовым актам и государственным программам, заключенным соглашениям, субсидиям, выплаченным и подлежащим выплате, иными параметрами, установленными Министерством сельского хозяйства Российской федерации, </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осуществляется  в соответствии с </w:t>
      </w:r>
      <w:r>
        <w:rPr>
          <w:rFonts w:ascii="Times New Roman" w:hAnsi="Times New Roman" w:cs="Times New Roman"/>
          <w:sz w:val="24"/>
          <w:szCs w:val="24"/>
        </w:rPr>
        <w:t xml:space="preserve"> </w:t>
      </w:r>
      <w:r w:rsidRPr="00364875">
        <w:rPr>
          <w:rFonts w:ascii="Times New Roman" w:hAnsi="Times New Roman" w:cs="Times New Roman"/>
          <w:sz w:val="24"/>
          <w:szCs w:val="24"/>
        </w:rPr>
        <w:t>Правилами функционирования  АИС «Субсидии АПК»</w:t>
      </w:r>
      <w:proofErr w:type="gramStart"/>
      <w:r>
        <w:rPr>
          <w:rFonts w:ascii="Times New Roman" w:hAnsi="Times New Roman" w:cs="Times New Roman"/>
          <w:sz w:val="24"/>
          <w:szCs w:val="24"/>
        </w:rPr>
        <w:t xml:space="preserve"> </w:t>
      </w:r>
      <w:r w:rsidRPr="00364875">
        <w:rPr>
          <w:rFonts w:ascii="Times New Roman" w:hAnsi="Times New Roman" w:cs="Times New Roman"/>
          <w:sz w:val="24"/>
          <w:szCs w:val="24"/>
        </w:rPr>
        <w:t>,</w:t>
      </w:r>
      <w:proofErr w:type="gramEnd"/>
      <w:r w:rsidRPr="00364875">
        <w:rPr>
          <w:rFonts w:ascii="Times New Roman" w:hAnsi="Times New Roman" w:cs="Times New Roman"/>
          <w:sz w:val="24"/>
          <w:szCs w:val="24"/>
        </w:rPr>
        <w:t xml:space="preserve"> утверждаемыми Министерством сельского хозяйства Российской Федерации.</w:t>
      </w:r>
      <w:r>
        <w:rPr>
          <w:rFonts w:ascii="Times New Roman" w:hAnsi="Times New Roman" w:cs="Times New Roman"/>
          <w:sz w:val="24"/>
          <w:szCs w:val="24"/>
        </w:rPr>
        <w:t xml:space="preserve"> </w:t>
      </w:r>
      <w:r w:rsidRPr="00364875">
        <w:rPr>
          <w:rFonts w:ascii="Times New Roman" w:hAnsi="Times New Roman" w:cs="Times New Roman"/>
          <w:sz w:val="24"/>
          <w:szCs w:val="24"/>
        </w:rPr>
        <w:t xml:space="preserve"> Информация из АИС</w:t>
      </w:r>
      <w:r>
        <w:rPr>
          <w:rFonts w:ascii="Times New Roman" w:hAnsi="Times New Roman" w:cs="Times New Roman"/>
          <w:sz w:val="24"/>
          <w:szCs w:val="24"/>
        </w:rPr>
        <w:t> </w:t>
      </w:r>
      <w:r w:rsidRPr="00364875">
        <w:rPr>
          <w:rFonts w:ascii="Times New Roman" w:hAnsi="Times New Roman" w:cs="Times New Roman"/>
          <w:sz w:val="24"/>
          <w:szCs w:val="24"/>
        </w:rPr>
        <w:t>«Субсидии АПК» о размерах и сроках перечисления субсидий учитывается Министерством сельского хозяйства Российской Федерации России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40</w:t>
      </w:r>
      <w:r w:rsidRPr="00364875">
        <w:rPr>
          <w:rFonts w:ascii="Times New Roman" w:hAnsi="Times New Roman" w:cs="Times New Roman"/>
          <w:sz w:val="24"/>
          <w:szCs w:val="24"/>
        </w:rPr>
        <w:t xml:space="preserve">. </w:t>
      </w:r>
      <w:r>
        <w:rPr>
          <w:rFonts w:ascii="Times New Roman" w:hAnsi="Times New Roman" w:cs="Times New Roman"/>
          <w:sz w:val="24"/>
          <w:szCs w:val="24"/>
        </w:rPr>
        <w:t>С</w:t>
      </w:r>
      <w:r w:rsidRPr="00364875">
        <w:rPr>
          <w:rFonts w:ascii="Times New Roman" w:hAnsi="Times New Roman" w:cs="Times New Roman"/>
          <w:sz w:val="24"/>
          <w:szCs w:val="24"/>
        </w:rPr>
        <w:t xml:space="preserve">оглашения  о предоставлении субсидии заключаются  в порядке очередности регистрации заявок инвесторов (заемщиков) в АИС «Субсидии АПК». </w:t>
      </w:r>
    </w:p>
    <w:p w:rsidR="00373857" w:rsidRPr="00364875" w:rsidRDefault="00373857" w:rsidP="00373857">
      <w:pPr>
        <w:pStyle w:val="ConsPlusNormal"/>
        <w:ind w:firstLine="540"/>
        <w:jc w:val="both"/>
        <w:rPr>
          <w:rFonts w:ascii="Times New Roman" w:hAnsi="Times New Roman" w:cs="Times New Roman"/>
          <w:sz w:val="24"/>
          <w:szCs w:val="24"/>
        </w:rPr>
      </w:pPr>
      <w:r w:rsidRPr="00AF3179">
        <w:rPr>
          <w:rFonts w:ascii="Times New Roman" w:hAnsi="Times New Roman" w:cs="Times New Roman"/>
          <w:sz w:val="24"/>
          <w:szCs w:val="24"/>
        </w:rPr>
        <w:t xml:space="preserve">41. Перечисление субсидий инвесторам (заемщикам) осуществляется  уполномоченным органом ежемесячно в установленном порядке в течение 10 рабочих дней </w:t>
      </w:r>
      <w:proofErr w:type="gramStart"/>
      <w:r w:rsidRPr="00AF3179">
        <w:rPr>
          <w:rFonts w:ascii="Times New Roman" w:hAnsi="Times New Roman" w:cs="Times New Roman"/>
          <w:sz w:val="24"/>
          <w:szCs w:val="24"/>
        </w:rPr>
        <w:t>с даты заключения</w:t>
      </w:r>
      <w:proofErr w:type="gramEnd"/>
      <w:r w:rsidRPr="00AF3179">
        <w:rPr>
          <w:rFonts w:ascii="Times New Roman" w:hAnsi="Times New Roman" w:cs="Times New Roman"/>
          <w:sz w:val="24"/>
          <w:szCs w:val="24"/>
        </w:rPr>
        <w:t xml:space="preserve"> соглашения о предоставлении субсидии при наличии в бюджете субъекта Российской Федерации средств на возмещение части затрат.</w:t>
      </w:r>
    </w:p>
    <w:p w:rsidR="00373857" w:rsidRPr="00364875" w:rsidRDefault="00373857" w:rsidP="00373857">
      <w:pPr>
        <w:pStyle w:val="ConsPlusNormal"/>
        <w:ind w:firstLine="540"/>
        <w:jc w:val="both"/>
        <w:rPr>
          <w:rFonts w:ascii="Times New Roman" w:hAnsi="Times New Roman" w:cs="Times New Roman"/>
          <w:sz w:val="24"/>
          <w:szCs w:val="24"/>
        </w:rPr>
      </w:pPr>
      <w:r w:rsidRPr="00AF3179">
        <w:rPr>
          <w:rFonts w:ascii="Times New Roman" w:hAnsi="Times New Roman" w:cs="Times New Roman"/>
          <w:sz w:val="24"/>
          <w:szCs w:val="24"/>
        </w:rPr>
        <w:t>42. Уполномоченные органы, государственные органы финансового контроля субъектов Российской Федерации осуществляют контроль за соблюдением инвесторами (заемщиками) условий, целей и порядка предоставления субсидий.</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w:t>
      </w:r>
      <w:r w:rsidRPr="00364875">
        <w:rPr>
          <w:rFonts w:ascii="Times New Roman" w:hAnsi="Times New Roman" w:cs="Times New Roman"/>
          <w:sz w:val="24"/>
          <w:szCs w:val="24"/>
        </w:rPr>
        <w:t>. Средства на возмещение части затрат предоставляются инвесторам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373857" w:rsidRPr="00364875" w:rsidRDefault="00373857" w:rsidP="0037385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w:t>
      </w:r>
      <w:r w:rsidRPr="00364875">
        <w:rPr>
          <w:rFonts w:ascii="Times New Roman" w:hAnsi="Times New Roman" w:cs="Times New Roman"/>
          <w:sz w:val="24"/>
          <w:szCs w:val="24"/>
        </w:rPr>
        <w:t>. Уполномоченный орган  вправе в установленном законодательством Российской Федерации порядке привлекать российские кредитные организации для формирования документов, необходимых для предоставления инвесторам (заемщикам)  средств на возмещение части затрат.</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По согласованию с российской кредитной организацией и заемщиками средства на возмещение части затрат могут перечисляться одновременно нескольким заемщикам, у которых в указанной организации открыты счета.</w:t>
      </w:r>
    </w:p>
    <w:p w:rsidR="00373857" w:rsidRPr="00364875"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Уполномоченный орган после проверки представленных документов, подтверждающих целевое использование кредита, вправе оформить расчет средств на возмещение части затрат по форме, определенной российской кредитной организацией по согласованию с уполномоченным органом, на основании представленного этой кредитной организацией уведомления об остатке ссудной задолженности и </w:t>
      </w:r>
      <w:proofErr w:type="gramStart"/>
      <w:r w:rsidRPr="00364875">
        <w:rPr>
          <w:rFonts w:ascii="Times New Roman" w:hAnsi="Times New Roman" w:cs="Times New Roman"/>
          <w:sz w:val="24"/>
          <w:szCs w:val="24"/>
        </w:rPr>
        <w:t>о</w:t>
      </w:r>
      <w:proofErr w:type="gramEnd"/>
      <w:r w:rsidRPr="00364875">
        <w:rPr>
          <w:rFonts w:ascii="Times New Roman" w:hAnsi="Times New Roman" w:cs="Times New Roman"/>
          <w:sz w:val="24"/>
          <w:szCs w:val="24"/>
        </w:rPr>
        <w:t xml:space="preserve"> начисленных и об уплаченных процентах.</w:t>
      </w:r>
    </w:p>
    <w:p w:rsidR="00373857" w:rsidRDefault="00373857" w:rsidP="00373857">
      <w:pPr>
        <w:pStyle w:val="ConsPlusNormal"/>
        <w:ind w:firstLine="540"/>
        <w:jc w:val="both"/>
        <w:rPr>
          <w:rFonts w:ascii="Times New Roman" w:hAnsi="Times New Roman" w:cs="Times New Roman"/>
          <w:sz w:val="24"/>
          <w:szCs w:val="24"/>
        </w:rPr>
      </w:pPr>
      <w:r w:rsidRPr="00364875">
        <w:rPr>
          <w:rFonts w:ascii="Times New Roman" w:hAnsi="Times New Roman" w:cs="Times New Roman"/>
          <w:sz w:val="24"/>
          <w:szCs w:val="24"/>
        </w:rPr>
        <w:t xml:space="preserve">Платежное поручение составляется на общую сумму средств на возмещение части </w:t>
      </w:r>
      <w:r w:rsidRPr="00364875">
        <w:rPr>
          <w:rFonts w:ascii="Times New Roman" w:hAnsi="Times New Roman" w:cs="Times New Roman"/>
          <w:sz w:val="24"/>
          <w:szCs w:val="24"/>
        </w:rPr>
        <w:lastRenderedPageBreak/>
        <w:t>затрат, подлежащих перечислению на счет российской кредитной организации для последующего зачисления этой кредитной организацией средств на возмещение части затрат, отраженных в расчете размера средств на возмещение части затрат, на счета заемщиков.</w:t>
      </w:r>
    </w:p>
    <w:p w:rsidR="00373857" w:rsidRDefault="00373857" w:rsidP="00373857">
      <w:pPr>
        <w:pStyle w:val="ConsPlusNormal"/>
        <w:ind w:firstLine="540"/>
        <w:jc w:val="both"/>
        <w:rPr>
          <w:rFonts w:ascii="Times New Roman" w:hAnsi="Times New Roman" w:cs="Times New Roman"/>
          <w:sz w:val="24"/>
          <w:szCs w:val="24"/>
        </w:rPr>
      </w:pPr>
    </w:p>
    <w:p w:rsidR="00373857" w:rsidRDefault="00373857" w:rsidP="00373857">
      <w:pPr>
        <w:pStyle w:val="ConsPlusNormal"/>
        <w:ind w:firstLine="540"/>
        <w:jc w:val="both"/>
        <w:rPr>
          <w:rFonts w:ascii="Times New Roman" w:hAnsi="Times New Roman" w:cs="Times New Roman"/>
          <w:sz w:val="24"/>
          <w:szCs w:val="24"/>
        </w:rPr>
      </w:pPr>
    </w:p>
    <w:p w:rsidR="00373857" w:rsidRDefault="00373857" w:rsidP="00373857">
      <w:pPr>
        <w:pStyle w:val="ConsPlusNormal"/>
        <w:ind w:firstLine="540"/>
        <w:jc w:val="both"/>
        <w:rPr>
          <w:rFonts w:ascii="Times New Roman" w:hAnsi="Times New Roman" w:cs="Times New Roman"/>
          <w:sz w:val="24"/>
          <w:szCs w:val="24"/>
        </w:rPr>
      </w:pPr>
    </w:p>
    <w:p w:rsidR="00373857" w:rsidRDefault="00373857" w:rsidP="00373857">
      <w:pPr>
        <w:pStyle w:val="ConsPlusNormal"/>
        <w:ind w:firstLine="540"/>
        <w:jc w:val="both"/>
        <w:rPr>
          <w:rFonts w:ascii="Times New Roman" w:hAnsi="Times New Roman" w:cs="Times New Roman"/>
          <w:sz w:val="24"/>
          <w:szCs w:val="24"/>
        </w:rPr>
      </w:pPr>
    </w:p>
    <w:p w:rsidR="00AF3179" w:rsidRDefault="00AF317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373857" w:rsidRDefault="00373857" w:rsidP="00373857">
      <w:pPr>
        <w:pStyle w:val="ConsPlusNormal"/>
        <w:ind w:firstLine="5529"/>
        <w:rPr>
          <w:rFonts w:ascii="Times New Roman" w:hAnsi="Times New Roman" w:cs="Times New Roman"/>
        </w:rPr>
      </w:pPr>
    </w:p>
    <w:p w:rsidR="00373857" w:rsidRPr="00721A1D"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Приложение </w:t>
      </w:r>
      <w:r>
        <w:rPr>
          <w:rFonts w:ascii="Times New Roman" w:hAnsi="Times New Roman" w:cs="Times New Roman"/>
        </w:rPr>
        <w:t>№</w:t>
      </w:r>
      <w:r w:rsidRPr="00721A1D">
        <w:rPr>
          <w:rFonts w:ascii="Times New Roman" w:hAnsi="Times New Roman" w:cs="Times New Roman"/>
        </w:rPr>
        <w:t xml:space="preserve"> </w:t>
      </w:r>
      <w:r>
        <w:rPr>
          <w:rFonts w:ascii="Times New Roman" w:hAnsi="Times New Roman" w:cs="Times New Roman"/>
        </w:rPr>
        <w:t xml:space="preserve"> </w:t>
      </w:r>
      <w:r w:rsidRPr="00721A1D">
        <w:rPr>
          <w:rFonts w:ascii="Times New Roman" w:hAnsi="Times New Roman" w:cs="Times New Roman"/>
        </w:rPr>
        <w:t>1</w:t>
      </w:r>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к Правилам предоставления  и</w:t>
      </w:r>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распределения </w:t>
      </w:r>
      <w:proofErr w:type="gramStart"/>
      <w:r w:rsidRPr="00721A1D">
        <w:rPr>
          <w:rFonts w:ascii="Times New Roman" w:hAnsi="Times New Roman" w:cs="Times New Roman"/>
        </w:rPr>
        <w:t>из</w:t>
      </w:r>
      <w:proofErr w:type="gramEnd"/>
      <w:r w:rsidRPr="00721A1D">
        <w:rPr>
          <w:rFonts w:ascii="Times New Roman" w:hAnsi="Times New Roman" w:cs="Times New Roman"/>
        </w:rPr>
        <w:t xml:space="preserve"> федерального</w:t>
      </w:r>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бюджета бюджетам субъектов</w:t>
      </w:r>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Российской Федерации субсидий </w:t>
      </w:r>
      <w:proofErr w:type="gramStart"/>
      <w:r w:rsidRPr="00721A1D">
        <w:rPr>
          <w:rFonts w:ascii="Times New Roman" w:hAnsi="Times New Roman" w:cs="Times New Roman"/>
        </w:rPr>
        <w:t>на</w:t>
      </w:r>
      <w:proofErr w:type="gramEnd"/>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возмещение части затрат на уплату</w:t>
      </w:r>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процентов по кредитам, полученным </w:t>
      </w:r>
      <w:proofErr w:type="gramStart"/>
      <w:r w:rsidRPr="00721A1D">
        <w:rPr>
          <w:rFonts w:ascii="Times New Roman" w:hAnsi="Times New Roman" w:cs="Times New Roman"/>
        </w:rPr>
        <w:t>в</w:t>
      </w:r>
      <w:proofErr w:type="gramEnd"/>
    </w:p>
    <w:p w:rsidR="00373857" w:rsidRDefault="00373857" w:rsidP="00373857">
      <w:pPr>
        <w:pStyle w:val="ConsPlusNormal"/>
        <w:ind w:firstLine="5529"/>
        <w:rPr>
          <w:rFonts w:ascii="Times New Roman" w:hAnsi="Times New Roman" w:cs="Times New Roman"/>
        </w:rPr>
      </w:pPr>
      <w:r>
        <w:rPr>
          <w:rFonts w:ascii="Times New Roman" w:hAnsi="Times New Roman" w:cs="Times New Roman"/>
        </w:rPr>
        <w:t xml:space="preserve"> </w:t>
      </w:r>
      <w:r w:rsidRPr="00721A1D">
        <w:rPr>
          <w:rFonts w:ascii="Times New Roman" w:hAnsi="Times New Roman" w:cs="Times New Roman"/>
        </w:rPr>
        <w:t xml:space="preserve"> российских кредитных </w:t>
      </w:r>
      <w:proofErr w:type="gramStart"/>
      <w:r w:rsidRPr="00721A1D">
        <w:rPr>
          <w:rFonts w:ascii="Times New Roman" w:hAnsi="Times New Roman" w:cs="Times New Roman"/>
        </w:rPr>
        <w:t>организациях</w:t>
      </w:r>
      <w:proofErr w:type="gramEnd"/>
      <w:r>
        <w:rPr>
          <w:rFonts w:ascii="Times New Roman" w:hAnsi="Times New Roman" w:cs="Times New Roman"/>
        </w:rPr>
        <w:t xml:space="preserve"> </w:t>
      </w:r>
    </w:p>
    <w:p w:rsidR="00373857" w:rsidRDefault="00373857" w:rsidP="00373857">
      <w:pPr>
        <w:pStyle w:val="ConsPlusNormal"/>
        <w:ind w:firstLine="5529"/>
        <w:rPr>
          <w:rFonts w:ascii="Times New Roman" w:hAnsi="Times New Roman" w:cs="Times New Roman"/>
        </w:rPr>
      </w:pPr>
      <w:r>
        <w:rPr>
          <w:rFonts w:ascii="Times New Roman" w:hAnsi="Times New Roman" w:cs="Times New Roman"/>
        </w:rPr>
        <w:t xml:space="preserve">  н</w:t>
      </w:r>
      <w:r w:rsidRPr="00721A1D">
        <w:rPr>
          <w:rFonts w:ascii="Times New Roman" w:hAnsi="Times New Roman" w:cs="Times New Roman"/>
        </w:rPr>
        <w:t>а</w:t>
      </w:r>
      <w:r>
        <w:rPr>
          <w:rFonts w:ascii="Times New Roman" w:hAnsi="Times New Roman" w:cs="Times New Roman"/>
        </w:rPr>
        <w:t xml:space="preserve"> </w:t>
      </w:r>
      <w:r w:rsidRPr="00721A1D">
        <w:rPr>
          <w:rFonts w:ascii="Times New Roman" w:hAnsi="Times New Roman" w:cs="Times New Roman"/>
        </w:rPr>
        <w:t xml:space="preserve"> реализацию</w:t>
      </w:r>
      <w:r>
        <w:rPr>
          <w:rFonts w:ascii="Times New Roman" w:hAnsi="Times New Roman" w:cs="Times New Roman"/>
        </w:rPr>
        <w:t xml:space="preserve"> </w:t>
      </w:r>
      <w:proofErr w:type="gramStart"/>
      <w:r>
        <w:rPr>
          <w:rFonts w:ascii="Times New Roman" w:hAnsi="Times New Roman" w:cs="Times New Roman"/>
        </w:rPr>
        <w:t>приоритетных</w:t>
      </w:r>
      <w:proofErr w:type="gramEnd"/>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инвестиционных проектов</w:t>
      </w:r>
    </w:p>
    <w:p w:rsidR="00373857" w:rsidRDefault="00373857" w:rsidP="00373857">
      <w:pPr>
        <w:pStyle w:val="ConsPlusNormal"/>
        <w:ind w:firstLine="5529"/>
        <w:rPr>
          <w:rFonts w:ascii="Times New Roman" w:hAnsi="Times New Roman" w:cs="Times New Roman"/>
        </w:rPr>
      </w:pPr>
      <w:r w:rsidRPr="00721A1D">
        <w:rPr>
          <w:rFonts w:ascii="Times New Roman" w:hAnsi="Times New Roman" w:cs="Times New Roman"/>
        </w:rPr>
        <w:t xml:space="preserve">  в сфере </w:t>
      </w:r>
      <w:proofErr w:type="gramStart"/>
      <w:r w:rsidRPr="00721A1D">
        <w:rPr>
          <w:rFonts w:ascii="Times New Roman" w:hAnsi="Times New Roman" w:cs="Times New Roman"/>
        </w:rPr>
        <w:t>агропромышленного</w:t>
      </w:r>
      <w:proofErr w:type="gramEnd"/>
    </w:p>
    <w:p w:rsidR="00373857" w:rsidRDefault="00373857" w:rsidP="00373857">
      <w:pPr>
        <w:pStyle w:val="ConsPlusNormal"/>
        <w:ind w:firstLine="5529"/>
        <w:rPr>
          <w:rFonts w:ascii="Times New Roman" w:hAnsi="Times New Roman" w:cs="Times New Roman"/>
        </w:rPr>
      </w:pPr>
      <w:r>
        <w:rPr>
          <w:rFonts w:ascii="Times New Roman" w:hAnsi="Times New Roman" w:cs="Times New Roman"/>
        </w:rPr>
        <w:t xml:space="preserve"> </w:t>
      </w:r>
      <w:r w:rsidRPr="00721A1D">
        <w:rPr>
          <w:rFonts w:ascii="Times New Roman" w:hAnsi="Times New Roman" w:cs="Times New Roman"/>
        </w:rPr>
        <w:t xml:space="preserve"> комплекса   </w:t>
      </w:r>
    </w:p>
    <w:p w:rsidR="00373857" w:rsidRPr="00721A1D" w:rsidRDefault="00373857" w:rsidP="00373857">
      <w:pPr>
        <w:pStyle w:val="ConsPlusNormal"/>
        <w:ind w:firstLine="5529"/>
        <w:rPr>
          <w:rFonts w:ascii="Times New Roman" w:hAnsi="Times New Roman" w:cs="Times New Roman"/>
        </w:rPr>
      </w:pPr>
    </w:p>
    <w:p w:rsidR="00373857" w:rsidRPr="00721A1D" w:rsidRDefault="00373857" w:rsidP="00373857">
      <w:pPr>
        <w:pStyle w:val="ConsPlusNormal"/>
        <w:ind w:firstLine="540"/>
        <w:jc w:val="center"/>
        <w:rPr>
          <w:rFonts w:ascii="Times New Roman" w:hAnsi="Times New Roman" w:cs="Times New Roman"/>
          <w:b/>
        </w:rPr>
      </w:pPr>
      <w:r w:rsidRPr="00721A1D">
        <w:rPr>
          <w:rFonts w:ascii="Times New Roman" w:hAnsi="Times New Roman" w:cs="Times New Roman"/>
          <w:b/>
        </w:rPr>
        <w:t xml:space="preserve">ПАСПОРТ </w:t>
      </w:r>
      <w:r>
        <w:rPr>
          <w:rFonts w:ascii="Times New Roman" w:hAnsi="Times New Roman" w:cs="Times New Roman"/>
          <w:b/>
        </w:rPr>
        <w:t xml:space="preserve">ПРИОРИТЕТНОГО </w:t>
      </w:r>
      <w:r w:rsidRPr="00721A1D">
        <w:rPr>
          <w:rFonts w:ascii="Times New Roman" w:hAnsi="Times New Roman" w:cs="Times New Roman"/>
          <w:b/>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p>
    <w:p w:rsidR="00373857" w:rsidRPr="00721A1D" w:rsidRDefault="00373857" w:rsidP="00373857">
      <w:pPr>
        <w:pStyle w:val="ConsPlusNormal"/>
        <w:ind w:firstLine="540"/>
        <w:jc w:val="both"/>
        <w:rPr>
          <w:rFonts w:ascii="Times New Roman" w:hAnsi="Times New Roman" w:cs="Times New Roman"/>
        </w:rPr>
      </w:pP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1. Полное наименование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2. Краткое описание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3. </w:t>
      </w:r>
      <w:r>
        <w:rPr>
          <w:rFonts w:ascii="Times New Roman" w:hAnsi="Times New Roman" w:cs="Times New Roman"/>
        </w:rPr>
        <w:t xml:space="preserve">Субъекты инвестиционной деятельности по </w:t>
      </w:r>
      <w:proofErr w:type="gramStart"/>
      <w:r>
        <w:rPr>
          <w:rFonts w:ascii="Times New Roman" w:hAnsi="Times New Roman" w:cs="Times New Roman"/>
        </w:rPr>
        <w:t>инвестиционном</w:t>
      </w:r>
      <w:proofErr w:type="gramEnd"/>
      <w:r>
        <w:rPr>
          <w:rFonts w:ascii="Times New Roman" w:hAnsi="Times New Roman" w:cs="Times New Roman"/>
        </w:rPr>
        <w:t xml:space="preserve"> проекту (</w:t>
      </w:r>
      <w:r w:rsidRPr="00F31152">
        <w:rPr>
          <w:rFonts w:ascii="Times New Roman" w:hAnsi="Times New Roman" w:cs="Times New Roman"/>
        </w:rPr>
        <w:t>инвесторы, заказчики, подрядчики, пользователи объектов капитальных вложений и другие лица</w:t>
      </w:r>
      <w:r>
        <w:rPr>
          <w:rFonts w:ascii="Times New Roman" w:hAnsi="Times New Roman" w:cs="Times New Roman"/>
        </w:rPr>
        <w:t>)</w:t>
      </w:r>
      <w:r w:rsidRPr="00721A1D">
        <w:rPr>
          <w:rFonts w:ascii="Times New Roman" w:hAnsi="Times New Roman" w:cs="Times New Roman"/>
        </w:rPr>
        <w:t>:</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а) 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б) состав собственников компаний - участников </w:t>
      </w:r>
      <w:r>
        <w:rPr>
          <w:rFonts w:ascii="Times New Roman" w:hAnsi="Times New Roman" w:cs="Times New Roman"/>
        </w:rPr>
        <w:t xml:space="preserve">приоритетного </w:t>
      </w:r>
      <w:r w:rsidRPr="00721A1D">
        <w:rPr>
          <w:rFonts w:ascii="Times New Roman" w:hAnsi="Times New Roman" w:cs="Times New Roman"/>
        </w:rPr>
        <w:t xml:space="preserve">инвестиционного проекта (с указанием доли в уставном капитале) и отсутствие признаков </w:t>
      </w:r>
      <w:proofErr w:type="spellStart"/>
      <w:r w:rsidRPr="00721A1D">
        <w:rPr>
          <w:rFonts w:ascii="Times New Roman" w:hAnsi="Times New Roman" w:cs="Times New Roman"/>
        </w:rPr>
        <w:t>аффилированности</w:t>
      </w:r>
      <w:proofErr w:type="spellEnd"/>
      <w:r w:rsidRPr="00721A1D">
        <w:rPr>
          <w:rFonts w:ascii="Times New Roman" w:hAnsi="Times New Roman" w:cs="Times New Roman"/>
        </w:rPr>
        <w:t xml:space="preserve"> между ними;</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в) описание схемы взаимодействия участников </w:t>
      </w:r>
      <w:r>
        <w:rPr>
          <w:rFonts w:ascii="Times New Roman" w:hAnsi="Times New Roman" w:cs="Times New Roman"/>
        </w:rPr>
        <w:t xml:space="preserve">приоритетного </w:t>
      </w:r>
      <w:r w:rsidRPr="00721A1D">
        <w:rPr>
          <w:rFonts w:ascii="Times New Roman" w:hAnsi="Times New Roman" w:cs="Times New Roman"/>
        </w:rPr>
        <w:t xml:space="preserve">инвестиционного проекта в рамках его реализации и долей в нем, приходящихся на каждого участника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4. Территория 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r>
        <w:rPr>
          <w:rFonts w:ascii="Times New Roman" w:hAnsi="Times New Roman" w:cs="Times New Roman"/>
        </w:rPr>
        <w:t xml:space="preserve"> Адрес земельных участков, на которых планируется строительство (реконструкция).</w:t>
      </w:r>
    </w:p>
    <w:p w:rsidR="00373857"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5. </w:t>
      </w:r>
      <w:r>
        <w:rPr>
          <w:rFonts w:ascii="Times New Roman" w:hAnsi="Times New Roman" w:cs="Times New Roman"/>
        </w:rPr>
        <w:t>П</w:t>
      </w:r>
      <w:r w:rsidRPr="00721A1D">
        <w:rPr>
          <w:rFonts w:ascii="Times New Roman" w:hAnsi="Times New Roman" w:cs="Times New Roman"/>
        </w:rPr>
        <w:t xml:space="preserve">ринадлежность </w:t>
      </w:r>
      <w:r>
        <w:rPr>
          <w:rFonts w:ascii="Times New Roman" w:hAnsi="Times New Roman" w:cs="Times New Roman"/>
        </w:rPr>
        <w:t xml:space="preserve">приоритетного </w:t>
      </w:r>
      <w:r w:rsidRPr="00721A1D">
        <w:rPr>
          <w:rFonts w:ascii="Times New Roman" w:hAnsi="Times New Roman" w:cs="Times New Roman"/>
        </w:rPr>
        <w:t xml:space="preserve">инвестиционного проекта в соответствии с </w:t>
      </w:r>
      <w:r>
        <w:rPr>
          <w:rFonts w:ascii="Times New Roman" w:hAnsi="Times New Roman" w:cs="Times New Roman"/>
        </w:rPr>
        <w:t>подпрограммами и мероприятиями</w:t>
      </w:r>
      <w:r w:rsidRPr="00721A1D">
        <w:rPr>
          <w:rFonts w:ascii="Times New Roman" w:hAnsi="Times New Roman" w:cs="Times New Roman"/>
        </w:rPr>
        <w:t xml:space="preserve">, предусмотренными </w:t>
      </w:r>
      <w:r w:rsidRPr="00F31152">
        <w:rPr>
          <w:rFonts w:ascii="Times New Roman" w:hAnsi="Times New Roman" w:cs="Times New Roman"/>
        </w:rPr>
        <w:t>Государственной программ</w:t>
      </w:r>
      <w:r>
        <w:rPr>
          <w:rFonts w:ascii="Times New Roman" w:hAnsi="Times New Roman" w:cs="Times New Roman"/>
        </w:rPr>
        <w:t>ой</w:t>
      </w:r>
      <w:r w:rsidRPr="00F31152">
        <w:rPr>
          <w:rFonts w:ascii="Times New Roman" w:hAnsi="Times New Roman" w:cs="Times New Roman"/>
        </w:rPr>
        <w:t xml:space="preserve"> сельского хозяйства и регулирования рынков сельскохозяйственной продукции, сырья и пр</w:t>
      </w:r>
      <w:r>
        <w:rPr>
          <w:rFonts w:ascii="Times New Roman" w:hAnsi="Times New Roman" w:cs="Times New Roman"/>
        </w:rPr>
        <w:t>одовольствия на 2013-2020 годы (далее-Программа).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6. Цели и задачи 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7. Значения показателей и индикаторов реализации </w:t>
      </w:r>
      <w:r>
        <w:rPr>
          <w:rFonts w:ascii="Times New Roman" w:hAnsi="Times New Roman" w:cs="Times New Roman"/>
        </w:rPr>
        <w:t xml:space="preserve">приоритетного </w:t>
      </w:r>
      <w:r w:rsidRPr="00721A1D">
        <w:rPr>
          <w:rFonts w:ascii="Times New Roman" w:hAnsi="Times New Roman" w:cs="Times New Roman"/>
        </w:rPr>
        <w:t xml:space="preserve">инвестиционного проекта, достижение которых будет способствовать достижению показателей и индикаторов подпрограммы Программы, соответствующей </w:t>
      </w:r>
      <w:r>
        <w:rPr>
          <w:rFonts w:ascii="Times New Roman" w:hAnsi="Times New Roman" w:cs="Times New Roman"/>
        </w:rPr>
        <w:t xml:space="preserve"> </w:t>
      </w:r>
      <w:r w:rsidRPr="00721A1D">
        <w:rPr>
          <w:rFonts w:ascii="Times New Roman" w:hAnsi="Times New Roman" w:cs="Times New Roman"/>
        </w:rPr>
        <w:t xml:space="preserve">принадлежности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8. Конечная продукция 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а) характер предполагаемой продукции (имеются ли российские или зарубежные аналоги, продукция импортозамещающего и (или) экспортного характера);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б) преимущества продукции (услуг) в сравнении с продукцией российских и международных производителей;</w:t>
      </w:r>
    </w:p>
    <w:p w:rsidR="00373857" w:rsidRPr="00721A1D" w:rsidRDefault="00373857" w:rsidP="00373857">
      <w:pPr>
        <w:pStyle w:val="ConsPlusNormal"/>
        <w:ind w:firstLine="540"/>
        <w:jc w:val="both"/>
        <w:rPr>
          <w:rFonts w:ascii="Times New Roman" w:hAnsi="Times New Roman" w:cs="Times New Roman"/>
        </w:rPr>
      </w:pPr>
      <w:r>
        <w:rPr>
          <w:rFonts w:ascii="Times New Roman" w:hAnsi="Times New Roman" w:cs="Times New Roman"/>
        </w:rPr>
        <w:t>в</w:t>
      </w:r>
      <w:r w:rsidRPr="00721A1D">
        <w:rPr>
          <w:rFonts w:ascii="Times New Roman" w:hAnsi="Times New Roman" w:cs="Times New Roman"/>
        </w:rPr>
        <w:t>) объем продукции накопленным итогом (в натуральном и стоимостном выражении) на конец реализации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9. Оценка потенциального спроса (объема рынка) на продукцию.</w:t>
      </w:r>
    </w:p>
    <w:p w:rsidR="00373857"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10. Перечень объектов капитального строительства, создаваемых в рамках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 и стоимость строительства.</w:t>
      </w:r>
      <w:r>
        <w:rPr>
          <w:rFonts w:ascii="Times New Roman" w:hAnsi="Times New Roman" w:cs="Times New Roman"/>
        </w:rPr>
        <w:t xml:space="preserve"> Перечень</w:t>
      </w:r>
      <w:r w:rsidRPr="000D5298">
        <w:rPr>
          <w:rFonts w:ascii="Times New Roman" w:hAnsi="Times New Roman" w:cs="Times New Roman"/>
        </w:rPr>
        <w:t xml:space="preserve"> техники, оборудования, инструмента, инвентаря, изделий автомобильной промышленности</w:t>
      </w:r>
      <w:r>
        <w:rPr>
          <w:rFonts w:ascii="Times New Roman" w:hAnsi="Times New Roman" w:cs="Times New Roman"/>
        </w:rPr>
        <w:t>. Перечень иных объектов капитальных вложений.</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11. </w:t>
      </w:r>
      <w:r>
        <w:rPr>
          <w:rFonts w:ascii="Times New Roman" w:hAnsi="Times New Roman" w:cs="Times New Roman"/>
        </w:rPr>
        <w:t xml:space="preserve">Период </w:t>
      </w:r>
      <w:r w:rsidRPr="00721A1D">
        <w:rPr>
          <w:rFonts w:ascii="Times New Roman" w:hAnsi="Times New Roman" w:cs="Times New Roman"/>
        </w:rPr>
        <w:t xml:space="preserve">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а) </w:t>
      </w:r>
      <w:r w:rsidRPr="000D5298">
        <w:rPr>
          <w:rFonts w:ascii="Times New Roman" w:hAnsi="Times New Roman" w:cs="Times New Roman"/>
        </w:rPr>
        <w:t xml:space="preserve">фаза </w:t>
      </w:r>
      <w:r>
        <w:rPr>
          <w:rFonts w:ascii="Times New Roman" w:hAnsi="Times New Roman" w:cs="Times New Roman"/>
        </w:rPr>
        <w:t>проектирования</w:t>
      </w:r>
      <w:r w:rsidRPr="000D5298">
        <w:rPr>
          <w:rFonts w:ascii="Times New Roman" w:hAnsi="Times New Roman" w:cs="Times New Roman"/>
        </w:rPr>
        <w:t>;</w:t>
      </w:r>
    </w:p>
    <w:p w:rsidR="00373857" w:rsidRPr="00721A1D" w:rsidRDefault="00373857" w:rsidP="00373857">
      <w:pPr>
        <w:pStyle w:val="ConsPlusNormal"/>
        <w:ind w:firstLine="540"/>
        <w:jc w:val="both"/>
        <w:rPr>
          <w:rFonts w:ascii="Times New Roman" w:hAnsi="Times New Roman" w:cs="Times New Roman"/>
        </w:rPr>
      </w:pPr>
      <w:r>
        <w:rPr>
          <w:rFonts w:ascii="Times New Roman" w:hAnsi="Times New Roman" w:cs="Times New Roman"/>
        </w:rPr>
        <w:t xml:space="preserve">б) </w:t>
      </w:r>
      <w:r w:rsidRPr="00721A1D">
        <w:rPr>
          <w:rFonts w:ascii="Times New Roman" w:hAnsi="Times New Roman" w:cs="Times New Roman"/>
        </w:rPr>
        <w:t xml:space="preserve">фаза строительства, включая месяц и год ввода </w:t>
      </w:r>
      <w:r>
        <w:rPr>
          <w:rFonts w:ascii="Times New Roman" w:hAnsi="Times New Roman" w:cs="Times New Roman"/>
        </w:rPr>
        <w:t xml:space="preserve">в эксплуатацию </w:t>
      </w:r>
      <w:r w:rsidRPr="00721A1D">
        <w:rPr>
          <w:rFonts w:ascii="Times New Roman" w:hAnsi="Times New Roman" w:cs="Times New Roman"/>
        </w:rPr>
        <w:t>производственных мощностей по инвестиционному проекту;</w:t>
      </w:r>
    </w:p>
    <w:p w:rsidR="00373857" w:rsidRPr="00721A1D" w:rsidRDefault="00373857" w:rsidP="00373857">
      <w:pPr>
        <w:pStyle w:val="ConsPlusNormal"/>
        <w:ind w:firstLine="540"/>
        <w:jc w:val="both"/>
        <w:rPr>
          <w:rFonts w:ascii="Times New Roman" w:hAnsi="Times New Roman" w:cs="Times New Roman"/>
        </w:rPr>
      </w:pPr>
      <w:r>
        <w:rPr>
          <w:rFonts w:ascii="Times New Roman" w:hAnsi="Times New Roman" w:cs="Times New Roman"/>
        </w:rPr>
        <w:t>в</w:t>
      </w:r>
      <w:r w:rsidRPr="00721A1D">
        <w:rPr>
          <w:rFonts w:ascii="Times New Roman" w:hAnsi="Times New Roman" w:cs="Times New Roman"/>
        </w:rPr>
        <w:t xml:space="preserve">) фаза эксплуатации (период производства продукции и поступления выручки от ее </w:t>
      </w:r>
      <w:r w:rsidRPr="00721A1D">
        <w:rPr>
          <w:rFonts w:ascii="Times New Roman" w:hAnsi="Times New Roman" w:cs="Times New Roman"/>
        </w:rPr>
        <w:lastRenderedPageBreak/>
        <w:t>реализации, соответствующий горизонту планирования выпуска продукции при расчете показателей эффективности инвестиционного проекта, указанных в пункте 20 настоящего паспорта).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12. Срок окупаемости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13. Общая стоимость 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14. Объем финансирования:</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а) размер собственных средств (собственный капитал);</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б) размер требуемых заемных средств (заемное финансирование);</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в) средства партнера по </w:t>
      </w:r>
      <w:r>
        <w:rPr>
          <w:rFonts w:ascii="Times New Roman" w:hAnsi="Times New Roman" w:cs="Times New Roman"/>
        </w:rPr>
        <w:t xml:space="preserve">приоритетному </w:t>
      </w:r>
      <w:r w:rsidRPr="00721A1D">
        <w:rPr>
          <w:rFonts w:ascii="Times New Roman" w:hAnsi="Times New Roman" w:cs="Times New Roman"/>
        </w:rPr>
        <w:t>инвестиционно</w:t>
      </w:r>
      <w:r>
        <w:rPr>
          <w:rFonts w:ascii="Times New Roman" w:hAnsi="Times New Roman" w:cs="Times New Roman"/>
        </w:rPr>
        <w:t>му</w:t>
      </w:r>
      <w:r w:rsidRPr="00721A1D">
        <w:rPr>
          <w:rFonts w:ascii="Times New Roman" w:hAnsi="Times New Roman" w:cs="Times New Roman"/>
        </w:rPr>
        <w:t xml:space="preserve"> проект</w:t>
      </w:r>
      <w:r>
        <w:rPr>
          <w:rFonts w:ascii="Times New Roman" w:hAnsi="Times New Roman" w:cs="Times New Roman"/>
        </w:rPr>
        <w:t>у</w:t>
      </w:r>
      <w:r w:rsidRPr="00721A1D">
        <w:rPr>
          <w:rFonts w:ascii="Times New Roman" w:hAnsi="Times New Roman" w:cs="Times New Roman"/>
        </w:rPr>
        <w:t>;</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15. Банк-кредитор.</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16. Процентная ставка по кредиту (займу).</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17. Срок кредитования.</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18. Сумма процентов, подлежащих уплате за период кредитования.</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19. Планируемый размер субсидии, подлежащей </w:t>
      </w:r>
      <w:r>
        <w:rPr>
          <w:rFonts w:ascii="Times New Roman" w:hAnsi="Times New Roman" w:cs="Times New Roman"/>
        </w:rPr>
        <w:t xml:space="preserve">перечислению </w:t>
      </w:r>
      <w:r w:rsidRPr="00721A1D">
        <w:rPr>
          <w:rFonts w:ascii="Times New Roman" w:hAnsi="Times New Roman" w:cs="Times New Roman"/>
        </w:rPr>
        <w:t xml:space="preserve"> за весь срок </w:t>
      </w:r>
      <w:r>
        <w:rPr>
          <w:rFonts w:ascii="Times New Roman" w:hAnsi="Times New Roman" w:cs="Times New Roman"/>
        </w:rPr>
        <w:t>действия кредитного договора</w:t>
      </w:r>
      <w:r w:rsidRPr="00721A1D">
        <w:rPr>
          <w:rFonts w:ascii="Times New Roman" w:hAnsi="Times New Roman" w:cs="Times New Roman"/>
        </w:rPr>
        <w:t xml:space="preserve"> (с разбивкой по годам).</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20. Основные показатели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а) чистая приведенная стоимость 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б) ставка дисконтирования и обоснование выбора указанной ставки;</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в) внутренняя норма доходности;</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г) дисконтированный срок окупаемости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Pr>
          <w:rFonts w:ascii="Times New Roman" w:hAnsi="Times New Roman" w:cs="Times New Roman"/>
        </w:rPr>
        <w:t>д</w:t>
      </w:r>
      <w:r w:rsidRPr="00721A1D">
        <w:rPr>
          <w:rFonts w:ascii="Times New Roman" w:hAnsi="Times New Roman" w:cs="Times New Roman"/>
        </w:rPr>
        <w:t>) количество создаваемых высокопроизводительных рабочих мест;</w:t>
      </w:r>
    </w:p>
    <w:p w:rsidR="00373857" w:rsidRPr="00721A1D" w:rsidRDefault="00373857" w:rsidP="00373857">
      <w:pPr>
        <w:pStyle w:val="ConsPlusNormal"/>
        <w:ind w:firstLine="540"/>
        <w:jc w:val="both"/>
        <w:rPr>
          <w:rFonts w:ascii="Times New Roman" w:hAnsi="Times New Roman" w:cs="Times New Roman"/>
        </w:rPr>
      </w:pPr>
      <w:r>
        <w:rPr>
          <w:rFonts w:ascii="Times New Roman" w:hAnsi="Times New Roman" w:cs="Times New Roman"/>
        </w:rPr>
        <w:t>е</w:t>
      </w:r>
      <w:r w:rsidRPr="00721A1D">
        <w:rPr>
          <w:rFonts w:ascii="Times New Roman" w:hAnsi="Times New Roman" w:cs="Times New Roman"/>
        </w:rPr>
        <w:t>) средняя заработная плата работников организации за</w:t>
      </w:r>
      <w:r>
        <w:rPr>
          <w:rFonts w:ascii="Times New Roman" w:hAnsi="Times New Roman" w:cs="Times New Roman"/>
        </w:rPr>
        <w:t xml:space="preserve"> каждый год прогнозного периода.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21. План-график реализации </w:t>
      </w:r>
      <w:r>
        <w:rPr>
          <w:rFonts w:ascii="Times New Roman" w:hAnsi="Times New Roman" w:cs="Times New Roman"/>
        </w:rPr>
        <w:t xml:space="preserve">приоритетного </w:t>
      </w:r>
      <w:r w:rsidRPr="00721A1D">
        <w:rPr>
          <w:rFonts w:ascii="Times New Roman" w:hAnsi="Times New Roman" w:cs="Times New Roman"/>
        </w:rPr>
        <w:t xml:space="preserve">инвестиционного проекта, включающий в себя контрольные события 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 динамику целевых показателей, а также размер привлекаемых заемных средств и выплат по привлеченным средствам.</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22. Анализ рисков и возможностей реализации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 в том числе:</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а) макроэкономические, демографические, политические, географические факторы, способные негативно повлиять на реализацию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б) анализ чувствительности </w:t>
      </w:r>
      <w:r>
        <w:rPr>
          <w:rFonts w:ascii="Times New Roman" w:hAnsi="Times New Roman" w:cs="Times New Roman"/>
        </w:rPr>
        <w:t xml:space="preserve">приоритетного </w:t>
      </w:r>
      <w:r w:rsidRPr="00721A1D">
        <w:rPr>
          <w:rFonts w:ascii="Times New Roman" w:hAnsi="Times New Roman" w:cs="Times New Roman"/>
        </w:rPr>
        <w:t>инвестиционного проекта;</w:t>
      </w:r>
    </w:p>
    <w:p w:rsidR="00373857" w:rsidRPr="00721A1D"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в) дополнительные перспективы, возможности расширения и (или) масштабирования инвестиционного проекта в будущем.</w:t>
      </w:r>
    </w:p>
    <w:p w:rsidR="00373857" w:rsidRDefault="00373857" w:rsidP="00373857">
      <w:pPr>
        <w:pStyle w:val="ConsPlusNormal"/>
        <w:ind w:firstLine="540"/>
        <w:jc w:val="both"/>
        <w:rPr>
          <w:rFonts w:ascii="Times New Roman" w:hAnsi="Times New Roman" w:cs="Times New Roman"/>
        </w:rPr>
      </w:pPr>
      <w:r w:rsidRPr="00721A1D">
        <w:rPr>
          <w:rFonts w:ascii="Times New Roman" w:hAnsi="Times New Roman" w:cs="Times New Roman"/>
        </w:rPr>
        <w:t xml:space="preserve">23. Ответственный исполнитель по </w:t>
      </w:r>
      <w:r>
        <w:rPr>
          <w:rFonts w:ascii="Times New Roman" w:hAnsi="Times New Roman" w:cs="Times New Roman"/>
        </w:rPr>
        <w:t xml:space="preserve">приоритетному </w:t>
      </w:r>
      <w:r w:rsidRPr="00721A1D">
        <w:rPr>
          <w:rFonts w:ascii="Times New Roman" w:hAnsi="Times New Roman" w:cs="Times New Roman"/>
        </w:rPr>
        <w:t>инвестиционно</w:t>
      </w:r>
      <w:r>
        <w:rPr>
          <w:rFonts w:ascii="Times New Roman" w:hAnsi="Times New Roman" w:cs="Times New Roman"/>
        </w:rPr>
        <w:t>му</w:t>
      </w:r>
      <w:r w:rsidRPr="00721A1D">
        <w:rPr>
          <w:rFonts w:ascii="Times New Roman" w:hAnsi="Times New Roman" w:cs="Times New Roman"/>
        </w:rPr>
        <w:t xml:space="preserve"> проект</w:t>
      </w:r>
      <w:r>
        <w:rPr>
          <w:rFonts w:ascii="Times New Roman" w:hAnsi="Times New Roman" w:cs="Times New Roman"/>
        </w:rPr>
        <w:t>у</w:t>
      </w:r>
      <w:r w:rsidRPr="00721A1D">
        <w:rPr>
          <w:rFonts w:ascii="Times New Roman" w:hAnsi="Times New Roman" w:cs="Times New Roman"/>
        </w:rPr>
        <w:t xml:space="preserve"> и его контактные данные.</w:t>
      </w:r>
    </w:p>
    <w:p w:rsidR="00373857" w:rsidRDefault="00373857" w:rsidP="00373857">
      <w:pPr>
        <w:pStyle w:val="ConsPlusNormal"/>
        <w:ind w:firstLine="540"/>
        <w:jc w:val="both"/>
        <w:rPr>
          <w:rFonts w:ascii="Times New Roman" w:hAnsi="Times New Roman" w:cs="Times New Roman"/>
        </w:rPr>
      </w:pPr>
    </w:p>
    <w:p w:rsidR="00373857" w:rsidRDefault="00373857" w:rsidP="00373857">
      <w:pPr>
        <w:pStyle w:val="ConsPlusNormal"/>
        <w:ind w:firstLine="540"/>
        <w:jc w:val="both"/>
        <w:rPr>
          <w:rFonts w:ascii="Times New Roman" w:hAnsi="Times New Roman" w:cs="Times New Roman"/>
        </w:rPr>
      </w:pPr>
    </w:p>
    <w:p w:rsidR="00373857" w:rsidRDefault="00373857" w:rsidP="00373857">
      <w:pPr>
        <w:pStyle w:val="ConsPlusNormal"/>
        <w:ind w:firstLine="540"/>
        <w:jc w:val="both"/>
        <w:rPr>
          <w:rFonts w:ascii="Times New Roman" w:hAnsi="Times New Roman" w:cs="Times New Roman"/>
        </w:rPr>
      </w:pPr>
    </w:p>
    <w:p w:rsidR="00AF3179" w:rsidRDefault="00AF3179">
      <w:pPr>
        <w:rPr>
          <w:rFonts w:ascii="Times New Roman" w:eastAsia="Times New Roman" w:hAnsi="Times New Roman" w:cs="Times New Roman"/>
          <w:szCs w:val="20"/>
          <w:lang w:eastAsia="ru-RU"/>
        </w:rPr>
      </w:pPr>
      <w:r>
        <w:rPr>
          <w:rFonts w:ascii="Times New Roman" w:hAnsi="Times New Roman" w:cs="Times New Roman"/>
        </w:rPr>
        <w:br w:type="page"/>
      </w:r>
    </w:p>
    <w:p w:rsidR="00373857" w:rsidRDefault="00373857" w:rsidP="00373857">
      <w:pPr>
        <w:pStyle w:val="ConsPlusNormal"/>
        <w:ind w:firstLine="540"/>
        <w:jc w:val="both"/>
        <w:rPr>
          <w:rFonts w:ascii="Times New Roman" w:hAnsi="Times New Roman" w:cs="Times New Roman"/>
        </w:rPr>
      </w:pPr>
    </w:p>
    <w:p w:rsidR="00373857" w:rsidRPr="00A87328" w:rsidRDefault="00373857" w:rsidP="00373857">
      <w:pPr>
        <w:pStyle w:val="ConsPlusNormal"/>
        <w:ind w:firstLine="540"/>
        <w:jc w:val="right"/>
        <w:rPr>
          <w:rFonts w:ascii="Times New Roman" w:hAnsi="Times New Roman" w:cs="Times New Roman"/>
          <w:sz w:val="24"/>
          <w:szCs w:val="24"/>
        </w:rPr>
      </w:pPr>
      <w:r w:rsidRPr="00A87328">
        <w:rPr>
          <w:rFonts w:ascii="Times New Roman" w:hAnsi="Times New Roman" w:cs="Times New Roman"/>
          <w:sz w:val="24"/>
          <w:szCs w:val="24"/>
        </w:rPr>
        <w:t xml:space="preserve">Приложение № 2  </w:t>
      </w:r>
      <w:proofErr w:type="gramStart"/>
      <w:r w:rsidRPr="00A87328">
        <w:rPr>
          <w:rFonts w:ascii="Times New Roman" w:hAnsi="Times New Roman" w:cs="Times New Roman"/>
          <w:sz w:val="24"/>
          <w:szCs w:val="24"/>
        </w:rPr>
        <w:t>к</w:t>
      </w:r>
      <w:proofErr w:type="gramEnd"/>
      <w:r w:rsidRPr="00A87328">
        <w:rPr>
          <w:rFonts w:ascii="Times New Roman" w:hAnsi="Times New Roman" w:cs="Times New Roman"/>
          <w:sz w:val="24"/>
          <w:szCs w:val="24"/>
        </w:rPr>
        <w:t xml:space="preserve"> </w:t>
      </w:r>
    </w:p>
    <w:p w:rsidR="00373857" w:rsidRPr="00A87328" w:rsidRDefault="00373857" w:rsidP="00373857">
      <w:pPr>
        <w:pStyle w:val="ConsPlusNormal"/>
        <w:ind w:firstLine="540"/>
        <w:jc w:val="right"/>
        <w:rPr>
          <w:rFonts w:ascii="Times New Roman" w:hAnsi="Times New Roman" w:cs="Times New Roman"/>
          <w:sz w:val="24"/>
          <w:szCs w:val="24"/>
        </w:rPr>
      </w:pPr>
      <w:r w:rsidRPr="00A87328">
        <w:rPr>
          <w:rFonts w:ascii="Times New Roman" w:hAnsi="Times New Roman" w:cs="Times New Roman"/>
          <w:sz w:val="24"/>
          <w:szCs w:val="24"/>
        </w:rPr>
        <w:t>постановлению  Правительства</w:t>
      </w:r>
    </w:p>
    <w:p w:rsidR="00373857" w:rsidRPr="00A87328" w:rsidRDefault="00373857" w:rsidP="00373857">
      <w:pPr>
        <w:pStyle w:val="ConsPlusNormal"/>
        <w:ind w:firstLine="540"/>
        <w:jc w:val="right"/>
        <w:rPr>
          <w:rFonts w:ascii="Times New Roman" w:hAnsi="Times New Roman" w:cs="Times New Roman"/>
          <w:sz w:val="24"/>
          <w:szCs w:val="24"/>
        </w:rPr>
      </w:pPr>
      <w:r w:rsidRPr="00A87328">
        <w:rPr>
          <w:rFonts w:ascii="Times New Roman" w:hAnsi="Times New Roman" w:cs="Times New Roman"/>
          <w:sz w:val="24"/>
          <w:szCs w:val="24"/>
        </w:rPr>
        <w:t>Российской Федерации</w:t>
      </w:r>
    </w:p>
    <w:p w:rsidR="00373857" w:rsidRPr="00A87328" w:rsidRDefault="00373857" w:rsidP="00373857">
      <w:pPr>
        <w:pStyle w:val="ConsPlusNormal"/>
        <w:ind w:firstLine="540"/>
        <w:jc w:val="right"/>
        <w:rPr>
          <w:rFonts w:ascii="Times New Roman" w:hAnsi="Times New Roman" w:cs="Times New Roman"/>
          <w:sz w:val="24"/>
          <w:szCs w:val="24"/>
        </w:rPr>
      </w:pPr>
      <w:r w:rsidRPr="00A87328">
        <w:rPr>
          <w:rFonts w:ascii="Times New Roman" w:hAnsi="Times New Roman" w:cs="Times New Roman"/>
          <w:sz w:val="24"/>
          <w:szCs w:val="24"/>
        </w:rPr>
        <w:t>от ___________№ _____</w:t>
      </w:r>
    </w:p>
    <w:p w:rsidR="00373857" w:rsidRPr="00A87328" w:rsidRDefault="00373857" w:rsidP="00373857">
      <w:pPr>
        <w:pStyle w:val="ConsPlusNormal"/>
        <w:ind w:firstLine="540"/>
        <w:jc w:val="right"/>
        <w:rPr>
          <w:rFonts w:ascii="Times New Roman" w:hAnsi="Times New Roman" w:cs="Times New Roman"/>
          <w:sz w:val="24"/>
          <w:szCs w:val="24"/>
        </w:rPr>
      </w:pPr>
    </w:p>
    <w:p w:rsidR="00373857" w:rsidRPr="00A87328" w:rsidRDefault="00373857" w:rsidP="00373857">
      <w:pPr>
        <w:pStyle w:val="ConsPlusNormal"/>
        <w:ind w:firstLine="540"/>
        <w:jc w:val="right"/>
        <w:rPr>
          <w:rFonts w:ascii="Times New Roman" w:hAnsi="Times New Roman" w:cs="Times New Roman"/>
          <w:sz w:val="24"/>
          <w:szCs w:val="24"/>
        </w:rPr>
      </w:pPr>
    </w:p>
    <w:p w:rsidR="00373857" w:rsidRPr="00A87328" w:rsidRDefault="00373857" w:rsidP="00373857">
      <w:pPr>
        <w:pStyle w:val="ConsPlusNormal"/>
        <w:ind w:firstLine="540"/>
        <w:jc w:val="center"/>
        <w:rPr>
          <w:rFonts w:ascii="Times New Roman" w:hAnsi="Times New Roman" w:cs="Times New Roman"/>
          <w:b/>
          <w:sz w:val="24"/>
          <w:szCs w:val="24"/>
        </w:rPr>
      </w:pPr>
      <w:r w:rsidRPr="00A87328">
        <w:rPr>
          <w:rFonts w:ascii="Times New Roman" w:hAnsi="Times New Roman" w:cs="Times New Roman"/>
          <w:b/>
          <w:sz w:val="24"/>
          <w:szCs w:val="24"/>
        </w:rPr>
        <w:t xml:space="preserve">ИЗМЕНЕНИЯ, </w:t>
      </w:r>
    </w:p>
    <w:p w:rsidR="00373857" w:rsidRPr="00A87328" w:rsidRDefault="00373857" w:rsidP="00373857">
      <w:pPr>
        <w:pStyle w:val="ConsPlusNormal"/>
        <w:ind w:firstLine="540"/>
        <w:jc w:val="center"/>
        <w:rPr>
          <w:rFonts w:ascii="Times New Roman" w:hAnsi="Times New Roman" w:cs="Times New Roman"/>
          <w:b/>
          <w:sz w:val="24"/>
          <w:szCs w:val="24"/>
        </w:rPr>
      </w:pPr>
      <w:r w:rsidRPr="00A87328">
        <w:rPr>
          <w:rFonts w:ascii="Times New Roman" w:hAnsi="Times New Roman" w:cs="Times New Roman"/>
          <w:b/>
          <w:sz w:val="24"/>
          <w:szCs w:val="24"/>
        </w:rPr>
        <w:t>КОТОРЫЕ ВНОСЯТСЯ В АКТЫ ПРАВИТЕЛЬСТВА РОССИЙСКОЙ ФЕДЕРАЦИИ</w:t>
      </w:r>
    </w:p>
    <w:p w:rsidR="00373857" w:rsidRPr="00A87328" w:rsidRDefault="00373857" w:rsidP="00373857">
      <w:pPr>
        <w:pStyle w:val="ConsPlusNormal"/>
        <w:ind w:firstLine="540"/>
        <w:jc w:val="center"/>
        <w:rPr>
          <w:rFonts w:ascii="Times New Roman" w:hAnsi="Times New Roman" w:cs="Times New Roman"/>
          <w:b/>
          <w:sz w:val="24"/>
          <w:szCs w:val="24"/>
        </w:rPr>
      </w:pPr>
    </w:p>
    <w:p w:rsidR="00373857" w:rsidRPr="00A87328" w:rsidRDefault="00373857" w:rsidP="00373857">
      <w:pPr>
        <w:pStyle w:val="ConsPlusNormal"/>
        <w:ind w:firstLine="540"/>
        <w:jc w:val="both"/>
        <w:rPr>
          <w:rFonts w:ascii="Times New Roman" w:hAnsi="Times New Roman" w:cs="Times New Roman"/>
          <w:sz w:val="24"/>
          <w:szCs w:val="24"/>
        </w:rPr>
      </w:pPr>
      <w:r w:rsidRPr="00A87328">
        <w:rPr>
          <w:rFonts w:ascii="Times New Roman" w:hAnsi="Times New Roman" w:cs="Times New Roman"/>
          <w:sz w:val="24"/>
          <w:szCs w:val="24"/>
        </w:rPr>
        <w:t xml:space="preserve">В  Правилах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РФ от 28.12.2012 № 1460 (Собрание законодательства Российской Федерации, 2013, № 1, ст. 56; № </w:t>
      </w:r>
      <w:proofErr w:type="gramStart"/>
      <w:r w:rsidRPr="00A87328">
        <w:rPr>
          <w:rFonts w:ascii="Times New Roman" w:hAnsi="Times New Roman" w:cs="Times New Roman"/>
          <w:sz w:val="24"/>
          <w:szCs w:val="24"/>
        </w:rPr>
        <w:t xml:space="preserve">41, ст. 5195; 2014, № 15, ст. 1753; 2015, № 5, ст. 833, № 32, ст. 4760): </w:t>
      </w:r>
      <w:proofErr w:type="gramEnd"/>
    </w:p>
    <w:p w:rsidR="00373857" w:rsidRPr="00A87328" w:rsidRDefault="00373857" w:rsidP="00373857">
      <w:pPr>
        <w:pStyle w:val="ConsPlusNormal"/>
        <w:numPr>
          <w:ilvl w:val="0"/>
          <w:numId w:val="3"/>
        </w:numPr>
        <w:jc w:val="both"/>
        <w:rPr>
          <w:rFonts w:ascii="Times New Roman" w:hAnsi="Times New Roman" w:cs="Times New Roman"/>
          <w:sz w:val="24"/>
          <w:szCs w:val="24"/>
        </w:rPr>
      </w:pPr>
      <w:r w:rsidRPr="00A87328">
        <w:rPr>
          <w:rFonts w:ascii="Times New Roman" w:hAnsi="Times New Roman" w:cs="Times New Roman"/>
          <w:sz w:val="24"/>
          <w:szCs w:val="24"/>
        </w:rPr>
        <w:t>В пункте 2:</w:t>
      </w:r>
    </w:p>
    <w:p w:rsidR="00373857" w:rsidRPr="00A87328" w:rsidRDefault="00373857" w:rsidP="00373857">
      <w:pPr>
        <w:pStyle w:val="ConsPlusNormal"/>
        <w:ind w:firstLine="540"/>
        <w:jc w:val="both"/>
        <w:rPr>
          <w:rFonts w:ascii="Times New Roman" w:hAnsi="Times New Roman" w:cs="Times New Roman"/>
          <w:sz w:val="24"/>
          <w:szCs w:val="24"/>
        </w:rPr>
      </w:pPr>
      <w:r w:rsidRPr="00A87328">
        <w:rPr>
          <w:rFonts w:ascii="Times New Roman" w:hAnsi="Times New Roman" w:cs="Times New Roman"/>
          <w:sz w:val="24"/>
          <w:szCs w:val="24"/>
        </w:rPr>
        <w:t>а) подпункт «д» после слов «заключенным с 1 января 2015 г.» дополнить словами «по 30 июля 2016 г</w:t>
      </w:r>
      <w:proofErr w:type="gramStart"/>
      <w:r w:rsidRPr="00A87328">
        <w:rPr>
          <w:rFonts w:ascii="Times New Roman" w:hAnsi="Times New Roman" w:cs="Times New Roman"/>
          <w:sz w:val="24"/>
          <w:szCs w:val="24"/>
        </w:rPr>
        <w:t>.».;</w:t>
      </w:r>
      <w:proofErr w:type="gramEnd"/>
    </w:p>
    <w:p w:rsidR="00373857" w:rsidRPr="00A87328" w:rsidRDefault="00373857" w:rsidP="00373857">
      <w:pPr>
        <w:pStyle w:val="ConsPlusNormal"/>
        <w:ind w:firstLine="540"/>
        <w:jc w:val="both"/>
        <w:rPr>
          <w:rFonts w:ascii="Times New Roman" w:hAnsi="Times New Roman" w:cs="Times New Roman"/>
          <w:sz w:val="24"/>
          <w:szCs w:val="24"/>
        </w:rPr>
      </w:pPr>
      <w:r w:rsidRPr="00A87328">
        <w:rPr>
          <w:rFonts w:ascii="Times New Roman" w:hAnsi="Times New Roman" w:cs="Times New Roman"/>
          <w:sz w:val="24"/>
          <w:szCs w:val="24"/>
        </w:rPr>
        <w:t>в) подпункт «д¹» после слов «заключенным с 1 августа 2015 г.» дополнить словами «по 30 июля 2016 г.».</w:t>
      </w:r>
    </w:p>
    <w:p w:rsidR="00373857" w:rsidRPr="00A87328" w:rsidRDefault="00373857" w:rsidP="00373857">
      <w:pPr>
        <w:pStyle w:val="ConsPlusNormal"/>
        <w:ind w:firstLine="540"/>
        <w:jc w:val="both"/>
        <w:rPr>
          <w:rFonts w:ascii="Times New Roman" w:hAnsi="Times New Roman" w:cs="Times New Roman"/>
          <w:sz w:val="24"/>
          <w:szCs w:val="24"/>
        </w:rPr>
      </w:pPr>
    </w:p>
    <w:p w:rsidR="00373857" w:rsidRDefault="00373857" w:rsidP="00373857">
      <w:pPr>
        <w:pStyle w:val="ConsPlusNormal"/>
        <w:ind w:firstLine="540"/>
        <w:jc w:val="both"/>
        <w:rPr>
          <w:rFonts w:ascii="Times New Roman" w:hAnsi="Times New Roman" w:cs="Times New Roman"/>
        </w:rPr>
      </w:pPr>
    </w:p>
    <w:p w:rsidR="00373857" w:rsidRDefault="00373857" w:rsidP="00373857">
      <w:pPr>
        <w:pStyle w:val="ConsPlusNormal"/>
        <w:ind w:firstLine="540"/>
        <w:jc w:val="both"/>
        <w:rPr>
          <w:rFonts w:ascii="Times New Roman" w:hAnsi="Times New Roman" w:cs="Times New Roman"/>
        </w:rPr>
      </w:pPr>
    </w:p>
    <w:p w:rsidR="00373857" w:rsidRDefault="00373857" w:rsidP="00373857">
      <w:pPr>
        <w:pStyle w:val="ConsPlusNormal"/>
        <w:ind w:firstLine="540"/>
        <w:jc w:val="both"/>
        <w:rPr>
          <w:rFonts w:ascii="Times New Roman" w:hAnsi="Times New Roman" w:cs="Times New Roman"/>
        </w:rPr>
      </w:pPr>
    </w:p>
    <w:p w:rsidR="00373857" w:rsidRDefault="00373857" w:rsidP="00373857">
      <w:pPr>
        <w:pStyle w:val="ConsPlusNormal"/>
        <w:ind w:firstLine="540"/>
        <w:jc w:val="both"/>
        <w:rPr>
          <w:rFonts w:ascii="Times New Roman" w:hAnsi="Times New Roman" w:cs="Times New Roman"/>
        </w:rPr>
      </w:pPr>
    </w:p>
    <w:p w:rsidR="00373857" w:rsidRDefault="00373857" w:rsidP="00373857">
      <w:pPr>
        <w:pStyle w:val="ConsPlusNormal"/>
        <w:ind w:left="540"/>
        <w:jc w:val="both"/>
        <w:rPr>
          <w:rFonts w:ascii="Times New Roman" w:hAnsi="Times New Roman" w:cs="Times New Roman"/>
        </w:rPr>
      </w:pPr>
    </w:p>
    <w:p w:rsidR="00373857" w:rsidRPr="00BF435E" w:rsidRDefault="00373857" w:rsidP="00373857">
      <w:pPr>
        <w:pStyle w:val="ConsPlusNormal"/>
        <w:ind w:left="540"/>
        <w:jc w:val="both"/>
        <w:rPr>
          <w:rFonts w:ascii="Times New Roman" w:hAnsi="Times New Roman" w:cs="Times New Roman"/>
        </w:rPr>
      </w:pPr>
    </w:p>
    <w:p w:rsidR="00373857" w:rsidRPr="0082298C" w:rsidRDefault="00373857" w:rsidP="00373857">
      <w:pPr>
        <w:pStyle w:val="ConsPlusNormal"/>
        <w:ind w:firstLine="540"/>
        <w:jc w:val="both"/>
        <w:rPr>
          <w:rFonts w:ascii="Times New Roman" w:hAnsi="Times New Roman" w:cs="Times New Roman"/>
          <w:b/>
        </w:rPr>
      </w:pPr>
    </w:p>
    <w:p w:rsidR="00511EFA" w:rsidRDefault="00511EFA"/>
    <w:sectPr w:rsidR="00511EFA" w:rsidSect="00E729FA">
      <w:headerReference w:type="default" r:id="rId12"/>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6ED2">
      <w:pPr>
        <w:spacing w:after="0" w:line="240" w:lineRule="auto"/>
      </w:pPr>
      <w:r>
        <w:separator/>
      </w:r>
    </w:p>
  </w:endnote>
  <w:endnote w:type="continuationSeparator" w:id="0">
    <w:p w:rsidR="00000000" w:rsidRDefault="001E6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6ED2">
      <w:pPr>
        <w:spacing w:after="0" w:line="240" w:lineRule="auto"/>
      </w:pPr>
      <w:r>
        <w:separator/>
      </w:r>
    </w:p>
  </w:footnote>
  <w:footnote w:type="continuationSeparator" w:id="0">
    <w:p w:rsidR="00000000" w:rsidRDefault="001E6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949644"/>
      <w:docPartObj>
        <w:docPartGallery w:val="Page Numbers (Top of Page)"/>
        <w:docPartUnique/>
      </w:docPartObj>
    </w:sdtPr>
    <w:sdtEndPr/>
    <w:sdtContent>
      <w:p w:rsidR="0034517C" w:rsidRDefault="00AF3179">
        <w:pPr>
          <w:pStyle w:val="a3"/>
          <w:jc w:val="center"/>
        </w:pPr>
        <w:r>
          <w:fldChar w:fldCharType="begin"/>
        </w:r>
        <w:r>
          <w:instrText>PAGE   \* MERGEFORMAT</w:instrText>
        </w:r>
        <w:r>
          <w:fldChar w:fldCharType="separate"/>
        </w:r>
        <w:r w:rsidR="001E6ED2">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80D55"/>
    <w:multiLevelType w:val="hybridMultilevel"/>
    <w:tmpl w:val="A476C770"/>
    <w:lvl w:ilvl="0" w:tplc="A58EB2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783D18"/>
    <w:multiLevelType w:val="hybridMultilevel"/>
    <w:tmpl w:val="8E061B68"/>
    <w:lvl w:ilvl="0" w:tplc="58AC2F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81265D"/>
    <w:multiLevelType w:val="hybridMultilevel"/>
    <w:tmpl w:val="438EE9CC"/>
    <w:lvl w:ilvl="0" w:tplc="27CE4E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FA"/>
    <w:rsid w:val="001260A5"/>
    <w:rsid w:val="001E6ED2"/>
    <w:rsid w:val="00210AA6"/>
    <w:rsid w:val="00373857"/>
    <w:rsid w:val="00511EFA"/>
    <w:rsid w:val="005516A4"/>
    <w:rsid w:val="00AF3179"/>
    <w:rsid w:val="00D80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73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3738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73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857"/>
  </w:style>
  <w:style w:type="paragraph" w:styleId="a5">
    <w:name w:val="footer"/>
    <w:basedOn w:val="a"/>
    <w:link w:val="a6"/>
    <w:uiPriority w:val="99"/>
    <w:unhideWhenUsed/>
    <w:rsid w:val="00373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857"/>
  </w:style>
  <w:style w:type="paragraph" w:styleId="a7">
    <w:name w:val="Balloon Text"/>
    <w:basedOn w:val="a"/>
    <w:link w:val="a8"/>
    <w:uiPriority w:val="99"/>
    <w:semiHidden/>
    <w:unhideWhenUsed/>
    <w:rsid w:val="003738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3857"/>
    <w:rPr>
      <w:rFonts w:ascii="Tahoma" w:hAnsi="Tahoma" w:cs="Tahoma"/>
      <w:sz w:val="16"/>
      <w:szCs w:val="16"/>
    </w:rPr>
  </w:style>
  <w:style w:type="numbering" w:customStyle="1" w:styleId="1">
    <w:name w:val="Нет списка1"/>
    <w:next w:val="a2"/>
    <w:uiPriority w:val="99"/>
    <w:semiHidden/>
    <w:unhideWhenUsed/>
    <w:rsid w:val="00373857"/>
  </w:style>
  <w:style w:type="paragraph" w:customStyle="1" w:styleId="ConsPlusNonformat">
    <w:name w:val="ConsPlusNonformat"/>
    <w:uiPriority w:val="99"/>
    <w:rsid w:val="003738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738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738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37385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73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rsid w:val="003738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738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3857"/>
  </w:style>
  <w:style w:type="paragraph" w:styleId="a5">
    <w:name w:val="footer"/>
    <w:basedOn w:val="a"/>
    <w:link w:val="a6"/>
    <w:uiPriority w:val="99"/>
    <w:unhideWhenUsed/>
    <w:rsid w:val="003738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3857"/>
  </w:style>
  <w:style w:type="paragraph" w:styleId="a7">
    <w:name w:val="Balloon Text"/>
    <w:basedOn w:val="a"/>
    <w:link w:val="a8"/>
    <w:uiPriority w:val="99"/>
    <w:semiHidden/>
    <w:unhideWhenUsed/>
    <w:rsid w:val="003738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3857"/>
    <w:rPr>
      <w:rFonts w:ascii="Tahoma" w:hAnsi="Tahoma" w:cs="Tahoma"/>
      <w:sz w:val="16"/>
      <w:szCs w:val="16"/>
    </w:rPr>
  </w:style>
  <w:style w:type="numbering" w:customStyle="1" w:styleId="1">
    <w:name w:val="Нет списка1"/>
    <w:next w:val="a2"/>
    <w:uiPriority w:val="99"/>
    <w:semiHidden/>
    <w:unhideWhenUsed/>
    <w:rsid w:val="00373857"/>
  </w:style>
  <w:style w:type="paragraph" w:customStyle="1" w:styleId="ConsPlusNonformat">
    <w:name w:val="ConsPlusNonformat"/>
    <w:uiPriority w:val="99"/>
    <w:rsid w:val="003738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738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3738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JurTerm">
    <w:name w:val="ConsPlusJurTerm"/>
    <w:uiPriority w:val="99"/>
    <w:rsid w:val="0037385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5BEBA02F6A39BA6E12374362BB9D9A9D26C2BC986D50A2FEA71B3CC93631EC204F558C9E396D44o769H"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039D-ABF9-4DEF-BA8D-ACA2E658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7665</Words>
  <Characters>43695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Анастасия Владимировна</dc:creator>
  <cp:lastModifiedBy>Тумкин Даниил Вячеславович</cp:lastModifiedBy>
  <cp:revision>3</cp:revision>
  <dcterms:created xsi:type="dcterms:W3CDTF">2016-04-08T12:05:00Z</dcterms:created>
  <dcterms:modified xsi:type="dcterms:W3CDTF">2016-04-08T12:06:00Z</dcterms:modified>
</cp:coreProperties>
</file>